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DCD6F" w14:textId="77777777" w:rsidR="00D67EB0" w:rsidRPr="00D67EB0" w:rsidRDefault="00D67EB0" w:rsidP="00D67EB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7E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Ведомственные строительные нормы ВСН 33-2.3.01-83</w:t>
      </w:r>
    </w:p>
    <w:p w14:paraId="1B8EEF79" w14:textId="77777777" w:rsidR="00D67EB0" w:rsidRPr="00D67EB0" w:rsidRDefault="00D67EB0" w:rsidP="00D67EB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7E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Нормы и правила производства </w:t>
      </w:r>
      <w:proofErr w:type="spellStart"/>
      <w:r w:rsidRPr="00D67E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культуртехнических</w:t>
      </w:r>
      <w:proofErr w:type="spellEnd"/>
      <w:r w:rsidRPr="00D67E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работ</w:t>
      </w:r>
    </w:p>
    <w:p w14:paraId="5585A7C2" w14:textId="77777777" w:rsidR="00D67EB0" w:rsidRPr="00D67EB0" w:rsidRDefault="00D67EB0" w:rsidP="00D67EB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(утв. Министерством мелиорации и водного хозяйства СССР от 25 ноября 1983 г., Министерством сельского хозяйства СССР от 9 декабря 1983 г., Государственным Комитетом СССР по производственно-техническому обеспечению сельского хозяйства от 1 декабря 1983 г.)</w:t>
      </w:r>
    </w:p>
    <w:p w14:paraId="03819D2A" w14:textId="77777777" w:rsidR="00D67EB0" w:rsidRPr="00D67EB0" w:rsidRDefault="00D67EB0" w:rsidP="00D67EB0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7E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введения 1 мая 1984 г.</w:t>
      </w:r>
    </w:p>
    <w:p w14:paraId="1E770603" w14:textId="77777777" w:rsidR="00D67EB0" w:rsidRPr="00D67EB0" w:rsidRDefault="00D67EB0" w:rsidP="00D67EB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bookmarkStart w:id="0" w:name="i16681"/>
      <w:r w:rsidRPr="00D67EB0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Содержание</w:t>
      </w:r>
      <w:bookmarkEnd w:id="0"/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D67EB0" w:rsidRPr="00D67EB0" w14:paraId="698752AE" w14:textId="77777777" w:rsidTr="00D67EB0">
        <w:trPr>
          <w:jc w:val="center"/>
        </w:trPr>
        <w:tc>
          <w:tcPr>
            <w:tcW w:w="98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2E6BF1" w14:textId="77777777" w:rsidR="00D67EB0" w:rsidRPr="00D67EB0" w:rsidRDefault="00D67EB0" w:rsidP="00D67E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4" w:anchor="i37190" w:history="1">
              <w:r w:rsidRPr="00D67EB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1. Общие указания</w:t>
              </w:r>
            </w:hyperlink>
          </w:p>
          <w:p w14:paraId="2AEFE800" w14:textId="77777777" w:rsidR="00D67EB0" w:rsidRPr="00D67EB0" w:rsidRDefault="00D67EB0" w:rsidP="00D67E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5" w:anchor="i52491" w:history="1">
              <w:r w:rsidRPr="00D67EB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2. Расчистка мелиорируемых земель от древесно-кустарниковой растительности, пней и погребенной древесины</w:t>
              </w:r>
            </w:hyperlink>
          </w:p>
          <w:p w14:paraId="50A40D9C" w14:textId="77777777" w:rsidR="00D67EB0" w:rsidRPr="00D67EB0" w:rsidRDefault="00D67EB0" w:rsidP="00D67E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6" w:anchor="i155197" w:history="1">
              <w:r w:rsidRPr="00D67EB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3. Уничтожение кочек и мохового очеса</w:t>
              </w:r>
            </w:hyperlink>
          </w:p>
          <w:p w14:paraId="40AAE9B2" w14:textId="77777777" w:rsidR="00D67EB0" w:rsidRPr="00D67EB0" w:rsidRDefault="00D67EB0" w:rsidP="00D67E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7" w:anchor="i177621" w:history="1">
              <w:r w:rsidRPr="00D67EB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4. Очистка мелиорируемых земель от камней</w:t>
              </w:r>
            </w:hyperlink>
          </w:p>
          <w:p w14:paraId="77D42B33" w14:textId="77777777" w:rsidR="00D67EB0" w:rsidRPr="00D67EB0" w:rsidRDefault="00D67EB0" w:rsidP="00D67E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8" w:anchor="i195094" w:history="1">
              <w:r w:rsidRPr="00D67EB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5. Первичная обработка почвы</w:t>
              </w:r>
            </w:hyperlink>
          </w:p>
          <w:p w14:paraId="218A460E" w14:textId="77777777" w:rsidR="00D67EB0" w:rsidRPr="00D67EB0" w:rsidRDefault="00D67EB0" w:rsidP="00D67E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9" w:anchor="i213637" w:history="1">
              <w:r w:rsidRPr="00D67EB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6. Планировка поверхности мелиорируемых земель</w:t>
              </w:r>
            </w:hyperlink>
          </w:p>
          <w:p w14:paraId="50AE4ABF" w14:textId="77777777" w:rsidR="00D67EB0" w:rsidRPr="00D67EB0" w:rsidRDefault="00D67EB0" w:rsidP="00D67E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0" w:anchor="i234915" w:history="1">
              <w:r w:rsidRPr="00D67EB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7. Особенности проведения </w:t>
              </w:r>
              <w:proofErr w:type="spellStart"/>
              <w:r w:rsidRPr="00D67EB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культуртехнических</w:t>
              </w:r>
              <w:proofErr w:type="spellEnd"/>
              <w:r w:rsidRPr="00D67EB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работ на пойменных землях</w:t>
              </w:r>
            </w:hyperlink>
          </w:p>
          <w:p w14:paraId="49765C0D" w14:textId="77777777" w:rsidR="00D67EB0" w:rsidRPr="00D67EB0" w:rsidRDefault="00D67EB0" w:rsidP="00D67E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1" w:anchor="i253136" w:history="1">
              <w:r w:rsidRPr="00D67EB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8. Указания по технике безопасности</w:t>
              </w:r>
            </w:hyperlink>
          </w:p>
          <w:p w14:paraId="5CB63051" w14:textId="77777777" w:rsidR="00D67EB0" w:rsidRPr="00D67EB0" w:rsidRDefault="00D67EB0" w:rsidP="00D67E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2" w:anchor="i314385" w:history="1">
              <w:r w:rsidRPr="00D67EB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Приложение 1</w:t>
              </w:r>
            </w:hyperlink>
            <w:r w:rsidRPr="00D67EB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 </w:t>
            </w:r>
            <w:hyperlink r:id="rId13" w:anchor="i331487" w:history="1">
              <w:r w:rsidRPr="00D67EB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Классификация древесной-кустарниковой растительности на мелиорируемых землях</w:t>
              </w:r>
            </w:hyperlink>
          </w:p>
          <w:p w14:paraId="54688C36" w14:textId="77777777" w:rsidR="00D67EB0" w:rsidRPr="00D67EB0" w:rsidRDefault="00D67EB0" w:rsidP="00D67E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4" w:anchor="i356869" w:history="1">
              <w:r w:rsidRPr="00D67EB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Приложение 2</w:t>
              </w:r>
            </w:hyperlink>
            <w:r w:rsidRPr="00D67EB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 </w:t>
            </w:r>
            <w:hyperlink r:id="rId15" w:anchor="i378165" w:history="1">
              <w:r w:rsidRPr="00D67EB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Последовательность работ при различной сложности </w:t>
              </w:r>
              <w:proofErr w:type="spellStart"/>
              <w:r w:rsidRPr="00D67EB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залесенных</w:t>
              </w:r>
              <w:proofErr w:type="spellEnd"/>
              <w:r w:rsidRPr="00D67EB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объектов</w:t>
              </w:r>
            </w:hyperlink>
          </w:p>
          <w:p w14:paraId="49D7C5F7" w14:textId="77777777" w:rsidR="00D67EB0" w:rsidRPr="00D67EB0" w:rsidRDefault="00D67EB0" w:rsidP="00D67E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6" w:anchor="i397757" w:history="1">
              <w:r w:rsidRPr="00D67EB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Приложение 3</w:t>
              </w:r>
            </w:hyperlink>
            <w:r w:rsidRPr="00D67EB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 </w:t>
            </w:r>
            <w:hyperlink r:id="rId17" w:anchor="i413794" w:history="1">
              <w:r w:rsidRPr="00D67EB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Технологическая классификация и последовательность работ по расчистке мелиорируемых земель от кустарника и мелколесья</w:t>
              </w:r>
            </w:hyperlink>
          </w:p>
          <w:p w14:paraId="75D2601B" w14:textId="77777777" w:rsidR="00D67EB0" w:rsidRPr="00D67EB0" w:rsidRDefault="00D67EB0" w:rsidP="00D67E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8" w:anchor="i438854" w:history="1">
              <w:r w:rsidRPr="00D67EB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Приложение 4</w:t>
              </w:r>
            </w:hyperlink>
            <w:r w:rsidRPr="00D67EB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 </w:t>
            </w:r>
            <w:hyperlink r:id="rId19" w:anchor="i455493" w:history="1">
              <w:r w:rsidRPr="00D67EB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Технологические регламенты круглогодового производства камнеуборочных работ</w:t>
              </w:r>
            </w:hyperlink>
          </w:p>
          <w:p w14:paraId="22BDE1AC" w14:textId="77777777" w:rsidR="00D67EB0" w:rsidRPr="00D67EB0" w:rsidRDefault="00D67EB0" w:rsidP="00D67E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20" w:anchor="i475945" w:history="1">
              <w:r w:rsidRPr="00D67EB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Приложение 5</w:t>
              </w:r>
            </w:hyperlink>
            <w:r w:rsidRPr="00D67EB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 </w:t>
            </w:r>
            <w:hyperlink r:id="rId21" w:anchor="i493196" w:history="1">
              <w:r w:rsidRPr="00D67EB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Технологический комплекс работ по первичной планировке поверхности легких по механическому составу почв</w:t>
              </w:r>
            </w:hyperlink>
          </w:p>
        </w:tc>
      </w:tr>
    </w:tbl>
    <w:p w14:paraId="077BDD31" w14:textId="77777777" w:rsidR="00D67EB0" w:rsidRPr="00D67EB0" w:rsidRDefault="00D67EB0" w:rsidP="00D67EB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bookmarkStart w:id="1" w:name="i22841"/>
      <w:bookmarkStart w:id="2" w:name="i37190"/>
      <w:bookmarkEnd w:id="1"/>
      <w:r w:rsidRPr="00D67EB0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1. Общие указания</w:t>
      </w:r>
      <w:bookmarkEnd w:id="2"/>
    </w:p>
    <w:p w14:paraId="35E15D92" w14:textId="77777777" w:rsidR="00D67EB0" w:rsidRPr="00D67EB0" w:rsidRDefault="00D67EB0" w:rsidP="00D67EB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Настоящие нормы и правила устанавливают единые требования к производству </w:t>
      </w:r>
      <w:proofErr w:type="spellStart"/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культуртехнических</w:t>
      </w:r>
      <w:proofErr w:type="spellEnd"/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 при мелиоративном освоении целинных земель и улучшении сельскохозяйственных угодий в гумидной зоне СССР.</w:t>
      </w:r>
    </w:p>
    <w:p w14:paraId="21CF696E" w14:textId="77777777" w:rsidR="00D67EB0" w:rsidRPr="00D67EB0" w:rsidRDefault="00D67EB0" w:rsidP="00D67EB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 </w:t>
      </w:r>
      <w:proofErr w:type="spellStart"/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Культуртехнические</w:t>
      </w:r>
      <w:proofErr w:type="spellEnd"/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 - комплекс мелиоративных мероприятий по удалению с поверхности и из обрабатываемого слоя почвы древесной растительности, пней, погребенной древесины, камней, кочек, мохового очеса, остатков старых сооружений, ликвидации </w:t>
      </w:r>
      <w:proofErr w:type="spellStart"/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мелкоконтурности</w:t>
      </w:r>
      <w:proofErr w:type="spellEnd"/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неправильной (неудобной для обработки) конфигурации угодий, первичной обработке почвы, планировке и выравниванию поверхности.</w:t>
      </w:r>
    </w:p>
    <w:p w14:paraId="2D0C6E10" w14:textId="77777777" w:rsidR="00D67EB0" w:rsidRPr="00D67EB0" w:rsidRDefault="00D67EB0" w:rsidP="00D67EB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1.3. </w:t>
      </w:r>
      <w:proofErr w:type="spellStart"/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Культуртехнические</w:t>
      </w:r>
      <w:proofErr w:type="spellEnd"/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 на осушаемых и суходольных землях проводят круглогодично.</w:t>
      </w:r>
    </w:p>
    <w:p w14:paraId="50E73221" w14:textId="77777777" w:rsidR="00D67EB0" w:rsidRPr="00D67EB0" w:rsidRDefault="00D67EB0" w:rsidP="00D67EB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Срезку древесной растительности машинами с пассивными рабочими органами и сгребание срезанной древесной массы в валы и кучи следует производить в зимний период.</w:t>
      </w:r>
    </w:p>
    <w:p w14:paraId="507AFF6B" w14:textId="77777777" w:rsidR="00D67EB0" w:rsidRPr="00D67EB0" w:rsidRDefault="00D67EB0" w:rsidP="00D67EB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всего года следует производить срезку древесной растительности машинами с активными рабочими органами, корчевку древесной растительности и пней, погрузку и транспортировку выкорчеванных пней и древесной растительности, погрузку и транспортировку камней, уничтожение валов и куч из выкорчеванной древесной растительности.</w:t>
      </w:r>
    </w:p>
    <w:p w14:paraId="19A58723" w14:textId="77777777" w:rsidR="00D67EB0" w:rsidRPr="00D67EB0" w:rsidRDefault="00D67EB0" w:rsidP="00D67EB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 по корчевке погребенной древесины, первичной обработке почвы, планировке и выравниванию поверхности, уборке мелких камней и древесных остатков, удалению остатков старых сооружений, следует выполнять только в теплый период года.</w:t>
      </w:r>
    </w:p>
    <w:p w14:paraId="7E3E0654" w14:textId="77777777" w:rsidR="00D67EB0" w:rsidRPr="00D67EB0" w:rsidRDefault="00D67EB0" w:rsidP="00D67EB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1.4. </w:t>
      </w:r>
      <w:proofErr w:type="spellStart"/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Культуртехнические</w:t>
      </w:r>
      <w:proofErr w:type="spellEnd"/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 на осушаемых землях следует проводить после предварительного их осушения. Без предварительного осушения допускается срезка </w:t>
      </w:r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древесной растительности в зимний период при промерзании почвы на глубину более 15 см.</w:t>
      </w:r>
    </w:p>
    <w:p w14:paraId="2C85C2B2" w14:textId="77777777" w:rsidR="00D67EB0" w:rsidRPr="00D67EB0" w:rsidRDefault="00D67EB0" w:rsidP="00D67EB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Запрещается складирование выкорчеванной древесной растительности, пней, древесных остатков и камней у открытых осушительных каналов и сооружений на осушительной сети, а также у защитных лесополос.</w:t>
      </w:r>
    </w:p>
    <w:p w14:paraId="228AFC02" w14:textId="77777777" w:rsidR="00D67EB0" w:rsidRPr="00D67EB0" w:rsidRDefault="00D67EB0" w:rsidP="00D67EB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 Древесно-кустарниковая растительность с мелиорируемых земель должна удаляться. В виде исключения допускается ее сжигание на месте при запасе древесины до 40 м</w:t>
      </w:r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/га по согласованию с областными (краевыми, республиканскими и АССР) промышленными объединениями, а в республиках без областного деления - с комиссиями президиумов союзных республик по вопросам агропромышленного комплекса.</w:t>
      </w:r>
    </w:p>
    <w:p w14:paraId="48F2AE4B" w14:textId="77777777" w:rsidR="00D67EB0" w:rsidRPr="00D67EB0" w:rsidRDefault="00D67EB0" w:rsidP="00D67EB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1.6. Сдача и приемка земель в эксплуатацию после выполнения </w:t>
      </w:r>
      <w:proofErr w:type="spellStart"/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культуртехнических</w:t>
      </w:r>
      <w:proofErr w:type="spellEnd"/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 должна проводиться в соответствии с "Правилами приемки в эксплуатацию законченных строительством мелиоративных и водохозяйственных объектов", утвержденными Минводхозом СССР и Минсельхозом СССР по согласованию с Госстроем СССР.</w:t>
      </w:r>
    </w:p>
    <w:p w14:paraId="21155DB9" w14:textId="77777777" w:rsidR="00D67EB0" w:rsidRPr="00D67EB0" w:rsidRDefault="00D67EB0" w:rsidP="00D67EB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1.7. На основе настоящих Норм министерства мелиорации и водного хозяйства союзных республик и другие ведомства могут разрабатывать дополнения к Нормам, отражающие специфические особенности </w:t>
      </w:r>
      <w:proofErr w:type="spellStart"/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культуртехнических</w:t>
      </w:r>
      <w:proofErr w:type="spellEnd"/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 в конкретных (местных) условиях союзных республик, утверждаемые в установленном порядке, согласно </w:t>
      </w:r>
      <w:hyperlink r:id="rId22" w:tooltip="Система нормативных документов в строительстве. Основные положения" w:history="1">
        <w:r w:rsidRPr="00D67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СНиП 1.01.01-82</w:t>
        </w:r>
      </w:hyperlink>
      <w:hyperlink r:id="rId23" w:anchor="i264816" w:tooltip="*(1) Заменен СНиП 10-01-94. СНиП 10-01-94 не действует 01.10.2003. - Примечание изготовителя базы данных." w:history="1">
        <w:r w:rsidRPr="00D67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*(1)</w:t>
        </w:r>
      </w:hyperlink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"Система нормативных документов в строительстве. Основные положения".</w:t>
      </w:r>
    </w:p>
    <w:p w14:paraId="4BB939F4" w14:textId="77777777" w:rsidR="00D67EB0" w:rsidRPr="00D67EB0" w:rsidRDefault="00D67EB0" w:rsidP="00D67EB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bookmarkStart w:id="3" w:name="i43326"/>
      <w:bookmarkStart w:id="4" w:name="i52491"/>
      <w:bookmarkEnd w:id="3"/>
      <w:r w:rsidRPr="00D67EB0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2. Расчистка мелиорируемых земель от древесно-кустарниковой растительности, пней и погребенной древесины</w:t>
      </w:r>
      <w:bookmarkEnd w:id="4"/>
    </w:p>
    <w:p w14:paraId="1BF124E1" w14:textId="77777777" w:rsidR="00D67EB0" w:rsidRPr="00D67EB0" w:rsidRDefault="00D67EB0" w:rsidP="00D67EB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Расчистка земель от кустарника и мелколесья производится следующими способами:</w:t>
      </w:r>
    </w:p>
    <w:p w14:paraId="0D207A0C" w14:textId="77777777" w:rsidR="00D67EB0" w:rsidRPr="00D67EB0" w:rsidRDefault="00D67EB0" w:rsidP="00D67EB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корчевка кустарника и мелколесья вместе с корнями;</w:t>
      </w:r>
    </w:p>
    <w:p w14:paraId="31F6DB94" w14:textId="77777777" w:rsidR="00D67EB0" w:rsidRPr="00D67EB0" w:rsidRDefault="00D67EB0" w:rsidP="00D67EB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фрезерование кустарника или пней;</w:t>
      </w:r>
    </w:p>
    <w:p w14:paraId="66527F9A" w14:textId="77777777" w:rsidR="00D67EB0" w:rsidRPr="00D67EB0" w:rsidRDefault="00D67EB0" w:rsidP="00D67EB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запашка кустарника.</w:t>
      </w:r>
    </w:p>
    <w:p w14:paraId="05F611B0" w14:textId="77777777" w:rsidR="00D67EB0" w:rsidRPr="00D67EB0" w:rsidRDefault="00D67EB0" w:rsidP="00D67EB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5" w:name="i61709"/>
      <w:r w:rsidRPr="00D67E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Раздельное удаление кустарника и мелколесья</w:t>
      </w:r>
      <w:bookmarkEnd w:id="5"/>
    </w:p>
    <w:p w14:paraId="4C113F24" w14:textId="77777777" w:rsidR="00D67EB0" w:rsidRPr="00D67EB0" w:rsidRDefault="00D67EB0" w:rsidP="00D67EB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Раздельное удаление надземной и корневой части кустарника и мелколесья проводится при наличии на поверхности камней не более 50 м</w:t>
      </w:r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/га.</w:t>
      </w:r>
    </w:p>
    <w:p w14:paraId="4CB01661" w14:textId="77777777" w:rsidR="00D67EB0" w:rsidRPr="00D67EB0" w:rsidRDefault="00D67EB0" w:rsidP="00D67EB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технологические операции включают:</w:t>
      </w:r>
    </w:p>
    <w:p w14:paraId="1A5759F6" w14:textId="77777777" w:rsidR="00D67EB0" w:rsidRPr="00D67EB0" w:rsidRDefault="00D67EB0" w:rsidP="00D67EB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срезку кустарника и мелколесья;</w:t>
      </w:r>
    </w:p>
    <w:p w14:paraId="2422FA3A" w14:textId="77777777" w:rsidR="00D67EB0" w:rsidRPr="00D67EB0" w:rsidRDefault="00D67EB0" w:rsidP="00D67EB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сгребание срезанной древесины;</w:t>
      </w:r>
    </w:p>
    <w:p w14:paraId="6CE63DF6" w14:textId="77777777" w:rsidR="00D67EB0" w:rsidRPr="00D67EB0" w:rsidRDefault="00D67EB0" w:rsidP="00D67EB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корчевку пней и корней;</w:t>
      </w:r>
    </w:p>
    <w:p w14:paraId="57E3FDBA" w14:textId="77777777" w:rsidR="00D67EB0" w:rsidRPr="00D67EB0" w:rsidRDefault="00D67EB0" w:rsidP="00D67EB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перетряхивание и сгребание пней и корней в кучи;</w:t>
      </w:r>
    </w:p>
    <w:p w14:paraId="6089B00B" w14:textId="77777777" w:rsidR="00D67EB0" w:rsidRPr="00D67EB0" w:rsidRDefault="00D67EB0" w:rsidP="00D67EB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погрузку, транспортировку и разгрузку пней и корней;</w:t>
      </w:r>
    </w:p>
    <w:p w14:paraId="1D339048" w14:textId="77777777" w:rsidR="00D67EB0" w:rsidRPr="00D67EB0" w:rsidRDefault="00D67EB0" w:rsidP="00D67EB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куч из пней и корней, их сжигание (в соответствии с проектом).</w:t>
      </w:r>
    </w:p>
    <w:p w14:paraId="5E32DE6A" w14:textId="77777777" w:rsidR="00D67EB0" w:rsidRPr="00D67EB0" w:rsidRDefault="00D67EB0" w:rsidP="00D67EB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Срезку кустарника и мелколесья машинами с пассивными рабочими органами производят в зимний период при промерзании почвы на глубину не менее 15 см и мощности снегового покрова до 50 см. Для срезки кустарника и мелколесья на равнинных участках при наличии поверхностных камней до 15 м</w:t>
      </w:r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/га применяют кусторезы. При количестве поверхностных камней более 15 м</w:t>
      </w:r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/га, или пней старой вырубки более 50 шт./га, а также при неровном рельефе для срезки применяют бульдозеры. </w:t>
      </w:r>
      <w:proofErr w:type="gramStart"/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участках</w:t>
      </w:r>
      <w:proofErr w:type="gramEnd"/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имеющих уклон 8-12°, срезку производят поперек склона.</w:t>
      </w:r>
    </w:p>
    <w:p w14:paraId="608B748E" w14:textId="77777777" w:rsidR="00D67EB0" w:rsidRPr="00D67EB0" w:rsidRDefault="00D67EB0" w:rsidP="00D67EB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торфяниках при срезке кустарника и мелколесья используют в течение всего года машины с активными рабочими органами (дисковая фреза и т.п.).</w:t>
      </w:r>
    </w:p>
    <w:p w14:paraId="61034293" w14:textId="77777777" w:rsidR="00D67EB0" w:rsidRPr="00D67EB0" w:rsidRDefault="00D67EB0" w:rsidP="00D67EB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Высота среза кустарника и мелколесья не должна превышать 10 см. Допускается высота среза более 10 см кустарника диаметром 1...4 см, что не препятствует передвижению машины и механизмов.</w:t>
      </w:r>
    </w:p>
    <w:p w14:paraId="551DFD2F" w14:textId="77777777" w:rsidR="00D67EB0" w:rsidRPr="00D67EB0" w:rsidRDefault="00D67EB0" w:rsidP="00D67EB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Полнота срезки кустарника и мелколесья должна быть не менее 95 %.</w:t>
      </w:r>
    </w:p>
    <w:p w14:paraId="7A86D09B" w14:textId="77777777" w:rsidR="00D67EB0" w:rsidRPr="00D67EB0" w:rsidRDefault="00D67EB0" w:rsidP="00D67EB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Срезанный кустарник сгребают в кучи. При наличии мелколесья и деревьев срезанную древесную растительность допускается сгребать в валы.</w:t>
      </w:r>
    </w:p>
    <w:p w14:paraId="20FDD707" w14:textId="77777777" w:rsidR="00D67EB0" w:rsidRPr="00D67EB0" w:rsidRDefault="00D67EB0" w:rsidP="00D67EB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Сгребание производят кустарниковыми граблями и корчевателями-собирателями с уширенными отвалами.</w:t>
      </w:r>
    </w:p>
    <w:p w14:paraId="452EDFD0" w14:textId="77777777" w:rsidR="00D67EB0" w:rsidRPr="00D67EB0" w:rsidRDefault="00D67EB0" w:rsidP="00D67EB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Разрыв в технологии производства работ по срезке и уборке кустарника и мелколесья не должен превышать 10 дней.</w:t>
      </w:r>
    </w:p>
    <w:p w14:paraId="324D1836" w14:textId="77777777" w:rsidR="00D67EB0" w:rsidRPr="00D67EB0" w:rsidRDefault="00D67EB0" w:rsidP="00D67EB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куч необходимо производить кранами-погрузчиками, экскаваторными и тракторными погрузчиками с грейферными и челюстными захватами в сочетании с работой 1-2 корчевателей-собирателей или граблей.</w:t>
      </w:r>
    </w:p>
    <w:p w14:paraId="52A6ADCD" w14:textId="77777777" w:rsidR="00D67EB0" w:rsidRPr="00D67EB0" w:rsidRDefault="00D67EB0" w:rsidP="00D67EB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 и количество куч и валов из срезанной древесной растительности устанавливается с учетом условий производства работ на объекте.</w:t>
      </w:r>
    </w:p>
    <w:p w14:paraId="5F6677AC" w14:textId="77777777" w:rsidR="00D67EB0" w:rsidRPr="00D67EB0" w:rsidRDefault="00D67EB0" w:rsidP="00D67EB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Кучи для сжигания следует формировать высотой 5...7 м с небольшой площадью основания - 20...30 м</w:t>
      </w:r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909F864" w14:textId="77777777" w:rsidR="00D67EB0" w:rsidRPr="00D67EB0" w:rsidRDefault="00D67EB0" w:rsidP="00D67EB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Сжигание куч из срезанного кустарника и мелколесья (если это предусмотрено проектом) на минеральных землях проводится с учетом местных природно-климатических условий.</w:t>
      </w:r>
    </w:p>
    <w:p w14:paraId="0E8B1EA6" w14:textId="77777777" w:rsidR="00D67EB0" w:rsidRPr="00D67EB0" w:rsidRDefault="00D67EB0" w:rsidP="00D67EB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Сжигание куч на торфяниках следует проводить зимой и весной, когда торфяники увлажнены или оттаяли на глубину не более 15 см. Вокруг места сжигания необходимо устраивать защитные противопожарные экраны.</w:t>
      </w:r>
    </w:p>
    <w:p w14:paraId="0A2385C6" w14:textId="77777777" w:rsidR="00D67EB0" w:rsidRPr="00D67EB0" w:rsidRDefault="00D67EB0" w:rsidP="00D67EB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вторичного сжигания куч не должно оставаться древесных остатков, препятствующих последующей работе корчевальных агрегатов.</w:t>
      </w:r>
    </w:p>
    <w:p w14:paraId="0FCFAAA4" w14:textId="77777777" w:rsidR="00D67EB0" w:rsidRPr="00D67EB0" w:rsidRDefault="00D67EB0" w:rsidP="00D67EB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6" w:name="i76845"/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</w:t>
      </w:r>
      <w:bookmarkEnd w:id="6"/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Очистку мелиорируемых земель от пней и корней, оставшихся после срезки кустарника и мелколесья, производят с учетом их размеров, почвенных условий и типов применяемых машин.</w:t>
      </w:r>
    </w:p>
    <w:p w14:paraId="2CD2016A" w14:textId="77777777" w:rsidR="00D67EB0" w:rsidRPr="00D67EB0" w:rsidRDefault="00D67EB0" w:rsidP="00D67EB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 производительно и качественно, чем корчеватели-собиратели, корчуют и очищают пни от земли корчевальные агрегаты с пассивными и активными рабочими органами (корчевальные бороны и роторные корчеватели).</w:t>
      </w:r>
    </w:p>
    <w:p w14:paraId="0F8CFCF4" w14:textId="77777777" w:rsidR="00D67EB0" w:rsidRPr="00D67EB0" w:rsidRDefault="00D67EB0" w:rsidP="00D67EB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применении корчевальных борон вначале корчуют корчевателями пни диаметром более 15 см.</w:t>
      </w:r>
    </w:p>
    <w:p w14:paraId="2ED0CE05" w14:textId="77777777" w:rsidR="00D67EB0" w:rsidRPr="00D67EB0" w:rsidRDefault="00D67EB0" w:rsidP="00D67EB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Корчевка пней корчевальными боронами должна вестись в два-три следа. Каждый последующий след выполняется через 5-7 дней в направлении поперечном предыдущему.</w:t>
      </w:r>
    </w:p>
    <w:p w14:paraId="1B7C6432" w14:textId="77777777" w:rsidR="00D67EB0" w:rsidRPr="00D67EB0" w:rsidRDefault="00D67EB0" w:rsidP="00D67EB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 Перетряхивание и сгребание выкорчеванных пней и корней производят кустарниковыми граблями передней и задней навески через 7-15 дней после окончания корчевки.</w:t>
      </w:r>
    </w:p>
    <w:p w14:paraId="0E1C857E" w14:textId="77777777" w:rsidR="00D67EB0" w:rsidRPr="00D67EB0" w:rsidRDefault="00D67EB0" w:rsidP="00D67EB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применении роторных корчевателей предварительно корчевателем удаляют пни диаметром более 20 см. Оставшиеся пни и корни корчуются и очищаются от земли роторными корчевателями.</w:t>
      </w:r>
    </w:p>
    <w:p w14:paraId="7739F681" w14:textId="77777777" w:rsidR="00D67EB0" w:rsidRPr="00D67EB0" w:rsidRDefault="00D67EB0" w:rsidP="00D67EB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7" w:name="i86427"/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2.7.</w:t>
      </w:r>
      <w:bookmarkEnd w:id="7"/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Формирование куч из выкорчеванных пней и корней производят тракторными и экскаваторными погрузчиками с грейферными захватами или корчевателями-погрузчиками.</w:t>
      </w:r>
    </w:p>
    <w:p w14:paraId="05B2BADD" w14:textId="77777777" w:rsidR="00D67EB0" w:rsidRPr="00D67EB0" w:rsidRDefault="00D67EB0" w:rsidP="00D67EB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требования к качеству работ:</w:t>
      </w:r>
    </w:p>
    <w:p w14:paraId="34B75779" w14:textId="77777777" w:rsidR="00D67EB0" w:rsidRPr="00D67EB0" w:rsidRDefault="00D67EB0" w:rsidP="00D67EB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корни диаметром более 2 см должны быть полностью выкорчеваны и уложены в кучи;</w:t>
      </w:r>
    </w:p>
    <w:p w14:paraId="78A396B8" w14:textId="77777777" w:rsidR="00D67EB0" w:rsidRPr="00D67EB0" w:rsidRDefault="00D67EB0" w:rsidP="00D67EB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засыпка </w:t>
      </w:r>
      <w:proofErr w:type="spellStart"/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подкорневых</w:t>
      </w:r>
      <w:proofErr w:type="spellEnd"/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ям должна производиться без разрыва </w:t>
      </w:r>
      <w:proofErr w:type="gramStart"/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время</w:t>
      </w:r>
      <w:proofErr w:type="gramEnd"/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основной операцией;</w:t>
      </w:r>
    </w:p>
    <w:p w14:paraId="36DA01E9" w14:textId="77777777" w:rsidR="00D67EB0" w:rsidRPr="00D67EB0" w:rsidRDefault="00D67EB0" w:rsidP="00D67EB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вынос плодородного слоя почвы за пределы участка освоения недопустим.</w:t>
      </w:r>
    </w:p>
    <w:p w14:paraId="6488253A" w14:textId="77777777" w:rsidR="00D67EB0" w:rsidRPr="00D67EB0" w:rsidRDefault="00D67EB0" w:rsidP="00D67EB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2.8. При невозможности сжигания пней на месте корчевки производят их погрузку в транспортные средства погрузчиками с грейферными захватами или корчевателями-погрузчиками.</w:t>
      </w:r>
    </w:p>
    <w:p w14:paraId="56091D40" w14:textId="77777777" w:rsidR="00D67EB0" w:rsidRPr="00D67EB0" w:rsidRDefault="00D67EB0" w:rsidP="00D67EB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Транспортировку выкорчеванных пней и корней к местам складирования (сжигания) производят на самосвальных лыжах, тракторных прицепах и погрузочно-транспортных агрегатах.</w:t>
      </w:r>
    </w:p>
    <w:p w14:paraId="36B411C4" w14:textId="77777777" w:rsidR="00D67EB0" w:rsidRPr="00D67EB0" w:rsidRDefault="00D67EB0" w:rsidP="00D67EB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куч из пней и корней производят кранами-погрузчиками, экскаваторными и тракторными погрузчиками с грейферными захватами, а их сжигание </w:t>
      </w:r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производят с применением </w:t>
      </w:r>
      <w:proofErr w:type="spellStart"/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запально</w:t>
      </w:r>
      <w:proofErr w:type="spellEnd"/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-факельных приспособлений и передвижных воздушно-компрессорных установок.</w:t>
      </w:r>
    </w:p>
    <w:p w14:paraId="351A6D29" w14:textId="77777777" w:rsidR="00D67EB0" w:rsidRPr="00D67EB0" w:rsidRDefault="00D67EB0" w:rsidP="00D67EB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2.9. Корчевку пней диаметром 2...15 см и погребенной древесины на торфяниках и </w:t>
      </w:r>
      <w:proofErr w:type="spellStart"/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оторфованных</w:t>
      </w:r>
      <w:proofErr w:type="spellEnd"/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почвах производят </w:t>
      </w:r>
      <w:proofErr w:type="spellStart"/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корчевательными</w:t>
      </w:r>
      <w:proofErr w:type="spellEnd"/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агрегатами и роторными корчевателями на базе тракторов болотной модификации. Предварительно корчевателями удаляют пни диаметром более 15 см.</w:t>
      </w:r>
    </w:p>
    <w:p w14:paraId="51DA9962" w14:textId="77777777" w:rsidR="00D67EB0" w:rsidRPr="00D67EB0" w:rsidRDefault="00D67EB0" w:rsidP="00D67EB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Выкорчеванные и очищенные от земли пни и погребенную древесину вывозят на минеральный грунт для хозяйственного использования (на топливо, на приготовление технологической щепы и т.п.).</w:t>
      </w:r>
    </w:p>
    <w:p w14:paraId="4A3B1620" w14:textId="77777777" w:rsidR="00D67EB0" w:rsidRPr="00D67EB0" w:rsidRDefault="00D67EB0" w:rsidP="00D67EB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8" w:name="i98832"/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2.10. </w:t>
      </w:r>
      <w:bookmarkEnd w:id="8"/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окончания работ по вывозке и сжиганию выкорчеванных пней, корней и погребенной древесины на месте производства работ не должно оставаться древесных остатков, препятствующих первичной обработке почвы.</w:t>
      </w:r>
    </w:p>
    <w:p w14:paraId="57CC9514" w14:textId="77777777" w:rsidR="00D67EB0" w:rsidRPr="00D67EB0" w:rsidRDefault="00D67EB0" w:rsidP="00D67EB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9" w:name="i108373"/>
      <w:r w:rsidRPr="00D67E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Корчевка кустарника и мелколесья</w:t>
      </w:r>
      <w:bookmarkEnd w:id="9"/>
    </w:p>
    <w:p w14:paraId="5E7FF6BB" w14:textId="77777777" w:rsidR="00D67EB0" w:rsidRPr="00D67EB0" w:rsidRDefault="00D67EB0" w:rsidP="00D67EB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2.11. Корчевку кустарника и мелколесья производят в тех случаях, когда предварительная срезка невозможна или технически и экономически не оправдана (редкий кустарник, наличие поверхностных камней более 50 м</w:t>
      </w:r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/га, изрытая и неровная поверхность и т.п.).</w:t>
      </w:r>
    </w:p>
    <w:p w14:paraId="6E29554C" w14:textId="77777777" w:rsidR="00D67EB0" w:rsidRPr="00D67EB0" w:rsidRDefault="00D67EB0" w:rsidP="00D67EB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2.12. Корчевку производят корчевателями-собирателями. Выкорчеванную древесную растительность перемещают на расстояние до 15 м, укладывая вверх корнями для лучшего </w:t>
      </w:r>
      <w:proofErr w:type="spellStart"/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подсыхания</w:t>
      </w:r>
      <w:proofErr w:type="spellEnd"/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почвы. После подсушки в течение 7-15 дней выкорчеванную древесную растительность перетряхивают и собирают в кучи кустарниковыми граблями или корчевателями-собирателями.</w:t>
      </w:r>
    </w:p>
    <w:p w14:paraId="42BA3DFE" w14:textId="77777777" w:rsidR="00D67EB0" w:rsidRPr="00D67EB0" w:rsidRDefault="00D67EB0" w:rsidP="00D67EB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Окончательное формирование куч древесно-кустарниковой растительности следует производить после удаления крупных и средних камней. При формировании куч кранами-погрузчиками, экскаваторами и тракторными погрузчиками с грейферными и челюстными захватами производят дополнительное перетряхивание.</w:t>
      </w:r>
    </w:p>
    <w:p w14:paraId="7DE91D00" w14:textId="77777777" w:rsidR="00D67EB0" w:rsidRPr="00D67EB0" w:rsidRDefault="00D67EB0" w:rsidP="00D67EB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Кучи из выкорчеванного кустарника и мелколесья формируются высотой до 5...7 м, площадью основания 20-30 м</w:t>
      </w:r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объем до 200 м</w:t>
      </w:r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30A8022" w14:textId="77777777" w:rsidR="00D67EB0" w:rsidRPr="00D67EB0" w:rsidRDefault="00D67EB0" w:rsidP="00D67EB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Сжигание куч производят с соблюдением правил противопожарной безопасности.</w:t>
      </w:r>
    </w:p>
    <w:p w14:paraId="74E2915C" w14:textId="77777777" w:rsidR="00D67EB0" w:rsidRPr="00D67EB0" w:rsidRDefault="00D67EB0" w:rsidP="00D67EB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2.13. На легких минеральных почвах и на торфяниках для корчевки кустарника и мелколесья применяют роторные корчеватели. Роторные корчеватели корчуют, перетряхивают и укладывают в валки кустарник и мелколесье.</w:t>
      </w:r>
    </w:p>
    <w:p w14:paraId="32EF5DC0" w14:textId="77777777" w:rsidR="00D67EB0" w:rsidRPr="00D67EB0" w:rsidRDefault="00D67EB0" w:rsidP="00D67EB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минеральных почвах древесину из валков следует окучивать и сжигать, на торфяниках - погружать в транспортные средства и вывозить на минеральный грунт для сжигания или хозяйственного использования.</w:t>
      </w:r>
    </w:p>
    <w:p w14:paraId="23EC54CF" w14:textId="77777777" w:rsidR="00D67EB0" w:rsidRPr="00D67EB0" w:rsidRDefault="00D67EB0" w:rsidP="00D67EB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2.14. Корчевку кустарника на легких почвах производят также корчевальными агрегатами с пассивными рабочими органами. В состав агрегата входят корчеватель, корчевальная борона и тракторные грабли задней навески.</w:t>
      </w:r>
    </w:p>
    <w:p w14:paraId="3C7E5CAB" w14:textId="77777777" w:rsidR="00D67EB0" w:rsidRPr="00D67EB0" w:rsidRDefault="00D67EB0" w:rsidP="00D67EB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Корчевку кустарника производят в 2-3 следа взаимно поперечными проходами корчевальной бороны. Перетряхивание и сгребание выкорчеванного кустарника в валки производят тракторными граблями, окучивание валков - передним корчевателем.</w:t>
      </w:r>
    </w:p>
    <w:p w14:paraId="56B5F34C" w14:textId="77777777" w:rsidR="00D67EB0" w:rsidRPr="00D67EB0" w:rsidRDefault="00D67EB0" w:rsidP="00D67EB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требования к качеству производства работ изложены в п. </w:t>
      </w:r>
      <w:hyperlink r:id="rId24" w:anchor="i76845" w:tooltip="Очистку мелиорируемых земель от пней и корней, оставшихся после срезки кустарника и мелколесья, производят с учетом их размеров, почвенных условий и типов применяемых машин." w:history="1">
        <w:r w:rsidRPr="00D67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2.5</w:t>
        </w:r>
      </w:hyperlink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hyperlink r:id="rId25" w:anchor="i98832" w:tooltip="После окончания работ по вывозке и сжиганию выкорчеванных пней, корней и погребенной древесины на месте производства работ не должно оставаться древесных остатков, препятствующих первичной обработке почвы." w:history="1">
        <w:r w:rsidRPr="00D67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2.10</w:t>
        </w:r>
      </w:hyperlink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настоящих Норм.</w:t>
      </w:r>
    </w:p>
    <w:p w14:paraId="1D438905" w14:textId="77777777" w:rsidR="00D67EB0" w:rsidRPr="00D67EB0" w:rsidRDefault="00D67EB0" w:rsidP="00D67EB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7E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Фрезерование кустарника и пней</w:t>
      </w:r>
    </w:p>
    <w:p w14:paraId="42EC598F" w14:textId="77777777" w:rsidR="00D67EB0" w:rsidRPr="00D67EB0" w:rsidRDefault="00D67EB0" w:rsidP="00D67EB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2.15. </w:t>
      </w:r>
      <w:proofErr w:type="spellStart"/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Закустаренные</w:t>
      </w:r>
      <w:proofErr w:type="spellEnd"/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торфяники и </w:t>
      </w:r>
      <w:proofErr w:type="spellStart"/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оторфованные</w:t>
      </w:r>
      <w:proofErr w:type="spellEnd"/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почвы осваивают фрезерными машинами, заменяя этим корчевку и удаление кустарника, первичную обработку почвы.</w:t>
      </w:r>
    </w:p>
    <w:p w14:paraId="0034AD80" w14:textId="77777777" w:rsidR="00D67EB0" w:rsidRPr="00D67EB0" w:rsidRDefault="00D67EB0" w:rsidP="00D67EB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фрезерованием необходимо удалить с участка производства работ деревья диаметром более 12 см, пни, диаметром более 20 см.</w:t>
      </w:r>
    </w:p>
    <w:p w14:paraId="7FF0C636" w14:textId="77777777" w:rsidR="00D67EB0" w:rsidRPr="00D67EB0" w:rsidRDefault="00D67EB0" w:rsidP="00D67EB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2.16. При высоте кустарника и мелколесья более 5 м и общем запасе древесины (включая погребенную) более 50 м</w:t>
      </w:r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/га предварительно удаляют надземную часть древесной растительности, что повышает качество и производительность фрезерования. При наличии погребенной древесины (</w:t>
      </w:r>
      <w:proofErr w:type="spellStart"/>
      <w:proofErr w:type="gramStart"/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пнистость</w:t>
      </w:r>
      <w:proofErr w:type="spellEnd"/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&gt;</w:t>
      </w:r>
      <w:proofErr w:type="gramEnd"/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1 %) производят фрезерование на глубину 35...40 см.</w:t>
      </w:r>
    </w:p>
    <w:p w14:paraId="52F10718" w14:textId="77777777" w:rsidR="00D67EB0" w:rsidRPr="00D67EB0" w:rsidRDefault="00D67EB0" w:rsidP="00D67EB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2.17. При отсутствии погребенной древесины (</w:t>
      </w:r>
      <w:proofErr w:type="spellStart"/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пнистость</w:t>
      </w:r>
      <w:proofErr w:type="spellEnd"/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более 1 %) проводят мелкое фрезерование на глубину 15...20 см с последующей вспашкой с оборотом пласта на глубину 30...35 см.</w:t>
      </w:r>
    </w:p>
    <w:p w14:paraId="03AA0727" w14:textId="77777777" w:rsidR="00D67EB0" w:rsidRPr="00D67EB0" w:rsidRDefault="00D67EB0" w:rsidP="00D67EB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2.18. Фрезерование заросших кустарником и мелколесьем торфяников производится и в зимнее время при промерзании торфа на глубину не более 15 см и мощности снегового покрова до 30 см. В этот период наиболее целесообразно проводить мелкое фрезерование на глубину 10... 15 см с последующей запашкой измельченной древесины в летний период на глубину 30...35 см.</w:t>
      </w:r>
    </w:p>
    <w:p w14:paraId="2CE11812" w14:textId="77777777" w:rsidR="00D67EB0" w:rsidRPr="00D67EB0" w:rsidRDefault="00D67EB0" w:rsidP="00D67EB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2.19. После фрезерования измельченная древесина должна равномерно распределяться по глубине обработанного слоя почвы.</w:t>
      </w:r>
    </w:p>
    <w:p w14:paraId="52652728" w14:textId="77777777" w:rsidR="00D67EB0" w:rsidRPr="00D67EB0" w:rsidRDefault="00D67EB0" w:rsidP="00D67EB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поверхности почвы допускается наличие не более 5 % общей массы древесины. Древесина должна быть измельчена на фракции длиной менее 20 см и диаметром до 4 см.</w:t>
      </w:r>
    </w:p>
    <w:p w14:paraId="0D9C015A" w14:textId="77777777" w:rsidR="00D67EB0" w:rsidRPr="00D67EB0" w:rsidRDefault="00D67EB0" w:rsidP="00D67EB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необходимости производится дискование и удаление с поверхности древесных остатков длиной более 20 см и диаметром более 4 см. Обязательной операцией является прикатывание торфяников тяжелыми катками.</w:t>
      </w:r>
    </w:p>
    <w:p w14:paraId="34EC88AD" w14:textId="77777777" w:rsidR="00D67EB0" w:rsidRPr="00D67EB0" w:rsidRDefault="00D67EB0" w:rsidP="00D67EB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0" w:name="i111754"/>
      <w:r w:rsidRPr="00D67E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Запашка кустарника</w:t>
      </w:r>
      <w:bookmarkEnd w:id="10"/>
    </w:p>
    <w:p w14:paraId="71442A6A" w14:textId="77777777" w:rsidR="00D67EB0" w:rsidRPr="00D67EB0" w:rsidRDefault="00D67EB0" w:rsidP="00D67EB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2.20. Запашку кустарника необходимо производить на площадях, не требующих больших планировочных работ, при отсутствии большого количества крупных пней, погребенной древесины, не засоренных камнями. Глубину запашки следует устанавливать в зависимости от его густоты и высоты с таким расчетом, чтобы перевернутый пласт полностью покрывал запахиваемую древесину и на поверхность не выворачивался подстилающий горизонт почвы. Толщина припахиваемого подстилающего слоя не должна превышать 5 см.</w:t>
      </w:r>
    </w:p>
    <w:p w14:paraId="5F1C0EFB" w14:textId="77777777" w:rsidR="00D67EB0" w:rsidRPr="00D67EB0" w:rsidRDefault="00D67EB0" w:rsidP="00D67EB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Запашку нужно выполнять кустарниково-болотными плугами. Схема движения агрегатов - </w:t>
      </w:r>
      <w:proofErr w:type="spellStart"/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всвал</w:t>
      </w:r>
      <w:proofErr w:type="spellEnd"/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Ширина загонов должна быть кратной ширине захвата плуга. Первую борозду следует предварительно наметить вехами.</w:t>
      </w:r>
    </w:p>
    <w:p w14:paraId="5277915E" w14:textId="77777777" w:rsidR="00D67EB0" w:rsidRPr="00D67EB0" w:rsidRDefault="00D67EB0" w:rsidP="00D67EB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2.21. Разрыв во времени между запашкой кустарника и разделкой пласта недопустим. Обработку пласта необходимо выполнять тяжелыми дисковыми боронами или дисковыми плугами в 3-4 прохода, причем первые два прохода делают вдоль, а последующие - под углом (до 30°) к направлению вспашки.</w:t>
      </w:r>
    </w:p>
    <w:p w14:paraId="5010A95A" w14:textId="77777777" w:rsidR="00D67EB0" w:rsidRPr="00D67EB0" w:rsidRDefault="00D67EB0" w:rsidP="00D67EB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2.22. Технология освоения </w:t>
      </w:r>
      <w:proofErr w:type="spellStart"/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закустаренных</w:t>
      </w:r>
      <w:proofErr w:type="spellEnd"/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земель способом запашки должна завершаться прикатыванием поверхности, которую следует выполнять также по загонной схеме тяжелыми катками.</w:t>
      </w:r>
    </w:p>
    <w:p w14:paraId="2A3DB23F" w14:textId="77777777" w:rsidR="00D67EB0" w:rsidRPr="00D67EB0" w:rsidRDefault="00D67EB0" w:rsidP="00D67EB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запашки кустарника в течение последующих 2-3 лет должна применяться безотвальная обработка почвы.</w:t>
      </w:r>
    </w:p>
    <w:p w14:paraId="1BEBD87B" w14:textId="77777777" w:rsidR="00D67EB0" w:rsidRPr="00D67EB0" w:rsidRDefault="00D67EB0" w:rsidP="00D67EB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стимулирования разложения в почве древесины и устранения отрицательного влияния процесса разложения на урожайность необходимо внесение азотных удобрений.</w:t>
      </w:r>
    </w:p>
    <w:p w14:paraId="41DCA600" w14:textId="77777777" w:rsidR="00D67EB0" w:rsidRPr="00D67EB0" w:rsidRDefault="00D67EB0" w:rsidP="00D67EB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1" w:name="i128599"/>
      <w:r w:rsidRPr="00D67E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Освоение </w:t>
      </w:r>
      <w:proofErr w:type="spellStart"/>
      <w:r w:rsidRPr="00D67E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залесенных</w:t>
      </w:r>
      <w:proofErr w:type="spellEnd"/>
      <w:r w:rsidRPr="00D67E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земель</w:t>
      </w:r>
      <w:bookmarkEnd w:id="11"/>
    </w:p>
    <w:p w14:paraId="48D91422" w14:textId="77777777" w:rsidR="00D67EB0" w:rsidRPr="00D67EB0" w:rsidRDefault="00D67EB0" w:rsidP="00D67EB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2.23. Валку деревьев осуществляют бензомоторными пилами, а также валочными, валочно-трелевочными и валочно-пакетирующими машинами.</w:t>
      </w:r>
    </w:p>
    <w:p w14:paraId="4AE636CA" w14:textId="77777777" w:rsidR="00D67EB0" w:rsidRPr="00D67EB0" w:rsidRDefault="00D67EB0" w:rsidP="00D67EB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Спиленные деревья трелюют вместе с кроной на подготовленные площадки для разделки на хлысты, сортименты, дрова или для переработки с помощью передвижных рубильных машин на технологическую щепу. Затем должны последовательно выполняться операции корчевки, перетряхивания, укладки в кучи и сжигания пней (или их поставка потребителям).</w:t>
      </w:r>
    </w:p>
    <w:p w14:paraId="7CD0C66F" w14:textId="77777777" w:rsidR="00D67EB0" w:rsidRPr="00D67EB0" w:rsidRDefault="00D67EB0" w:rsidP="00D67EB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наличии подлеска и подроста деревьев и пней (в сумме) более 500 шт. на 1 га сначала следует расчистить площадь от деревьев и пней, после чего произвести корчевку (вычесывание) кустарника и мелколесья навесными корчевальными боронами или роторными корчевателями.</w:t>
      </w:r>
    </w:p>
    <w:p w14:paraId="70599578" w14:textId="77777777" w:rsidR="00D67EB0" w:rsidRPr="00D67EB0" w:rsidRDefault="00D67EB0" w:rsidP="00D67EB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наличии подлеска и подроста деревьев и пней менее 500 шт. на 1 га сначала необходимо выполнить срезку кустарника и мелколесья затем сгребание срезанной древесной массы в большие валы и кучи. Если использование собранной в кучи древесной </w:t>
      </w:r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массы технически и экономически не оправдано (отсутствие потребителей, технических средств утилизации, высокая себестоимость), ее сжигают. Оставшиеся деревья выпиливают и трелюют к площадкам разделки (отгрузки) древесины. После этого корчуют и удаляют пни.</w:t>
      </w:r>
    </w:p>
    <w:p w14:paraId="37C81441" w14:textId="77777777" w:rsidR="00D67EB0" w:rsidRPr="00D67EB0" w:rsidRDefault="00D67EB0" w:rsidP="00D67EB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2.24. Разделка деревьев на хлысты и сортименты на месте их валки запрещается.</w:t>
      </w:r>
    </w:p>
    <w:p w14:paraId="11BDDE9A" w14:textId="77777777" w:rsidR="00D67EB0" w:rsidRPr="00D67EB0" w:rsidRDefault="00D67EB0" w:rsidP="00D67EB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Очистку спиленных деревьев от сучьев производят на разделочной площадке с применением бензомоторных пил и самоходных сучкорезных машин. Сучья должны быть удалены заподлицо со стволом, вершина опилена в месте, где диаметр ствола равен 6 см для хвойных и 8 см для лиственных пород.</w:t>
      </w:r>
    </w:p>
    <w:p w14:paraId="3C117D62" w14:textId="77777777" w:rsidR="00D67EB0" w:rsidRPr="00D67EB0" w:rsidRDefault="00D67EB0" w:rsidP="00D67EB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Размеры тонкомерного древесного сырья устанавливают по длине от 2,0 до 3,0 м с градацией через 0,5 м, по толщине от 2,0 до 6,0 см. Лесоматериалы в зависимости от назначения по размерам, породам и качеству древесины должны соответствовать:</w:t>
      </w:r>
    </w:p>
    <w:p w14:paraId="0603DE5D" w14:textId="77777777" w:rsidR="00D67EB0" w:rsidRPr="00D67EB0" w:rsidRDefault="00D67EB0" w:rsidP="00D67EB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ГОСТ 9462-71</w:t>
      </w:r>
      <w:hyperlink r:id="rId26" w:anchor="i271584" w:tooltip="*(2) Действует ГОСТ 9463-88. - Примечание изготовителя базы данных." w:history="1">
        <w:r w:rsidRPr="00D67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*(2)</w:t>
        </w:r>
      </w:hyperlink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"Лесоматериалы круглые лиственных пород".</w:t>
      </w:r>
    </w:p>
    <w:p w14:paraId="5D764D61" w14:textId="77777777" w:rsidR="00D67EB0" w:rsidRPr="00D67EB0" w:rsidRDefault="00D67EB0" w:rsidP="00D67EB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ГОСТ 9463-72</w:t>
      </w:r>
      <w:hyperlink r:id="rId27" w:anchor="i284201" w:tooltip="*(3) Действуют ГОСТ 9462-88 - Примечание изготовителя базы данных." w:history="1">
        <w:r w:rsidRPr="00D67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*(3)</w:t>
        </w:r>
      </w:hyperlink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"Лесоматериалы круглые хвойных пород".</w:t>
      </w:r>
    </w:p>
    <w:p w14:paraId="1E8379E7" w14:textId="77777777" w:rsidR="00D67EB0" w:rsidRPr="00D67EB0" w:rsidRDefault="00D67EB0" w:rsidP="00D67EB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28" w:tooltip="Сырье древесное тонкомерное. Технические условия" w:history="1">
        <w:r w:rsidRPr="00D67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ГОСТ 23827-79</w:t>
        </w:r>
      </w:hyperlink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"Сырье древесное тонкомерное".</w:t>
      </w:r>
    </w:p>
    <w:p w14:paraId="34E84977" w14:textId="77777777" w:rsidR="00D67EB0" w:rsidRPr="00D67EB0" w:rsidRDefault="00D67EB0" w:rsidP="00D67EB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производства технологической щепы применяется древесина всех пород по </w:t>
      </w:r>
      <w:hyperlink r:id="rId29" w:tooltip="Щепа технологическая. Технические условия" w:history="1">
        <w:r w:rsidRPr="00D67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ГОСТ 15815-</w:t>
        </w:r>
      </w:hyperlink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70</w:t>
      </w:r>
      <w:hyperlink r:id="rId30" w:anchor="i294048" w:tooltip="*(4) Действует ГОСТ 15815-83. - Примечание изготовителя базы данных." w:history="1">
        <w:r w:rsidRPr="00D67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*(4)</w:t>
        </w:r>
      </w:hyperlink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"Щепа технологическая".</w:t>
      </w:r>
    </w:p>
    <w:p w14:paraId="4E573D0F" w14:textId="77777777" w:rsidR="00D67EB0" w:rsidRPr="00D67EB0" w:rsidRDefault="00D67EB0" w:rsidP="00D67EB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2.25. Корчевку пней диаметром более 15 см производят корчевателями и корчевателями-собирателями.</w:t>
      </w:r>
    </w:p>
    <w:p w14:paraId="03CE58B2" w14:textId="77777777" w:rsidR="00D67EB0" w:rsidRPr="00D67EB0" w:rsidRDefault="00D67EB0" w:rsidP="00D67EB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Корчевку необходимо проводить при челночном движении агрегата поперек загонов шириной 5-15 м. Выкорчеванные пни следует перемещать в валок, переворачивая корнями вверх для просушки в течение 10-15 дней. Затем пни должны сгребаться корчевателями-собирателями в кучи с перемещением до 50 м, одновременно с перетряхиванием (обивкой земли).</w:t>
      </w:r>
    </w:p>
    <w:p w14:paraId="1E2D5BE3" w14:textId="77777777" w:rsidR="00D67EB0" w:rsidRPr="00D67EB0" w:rsidRDefault="00D67EB0" w:rsidP="00D67EB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Корчевку пней в зимнее время допускается производить при глубине промерзания почвы не более 15 см и мощности снегового покрова до 30 см.</w:t>
      </w:r>
    </w:p>
    <w:p w14:paraId="4D2AE848" w14:textId="77777777" w:rsidR="00D67EB0" w:rsidRPr="00D67EB0" w:rsidRDefault="00D67EB0" w:rsidP="00D67EB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2.26. Оставшиеся пни диаметром менее 15 см, крупные корни и помятый подлесок следует удалять с помощью корчевальных борон или корчевальных агрегатов с активными рабочими органами.</w:t>
      </w:r>
    </w:p>
    <w:p w14:paraId="021E03AD" w14:textId="77777777" w:rsidR="00D67EB0" w:rsidRPr="00D67EB0" w:rsidRDefault="00D67EB0" w:rsidP="00D67EB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торфяных землях пни диаметром более 20 см необходимо удалять с помощью корчевателей, а оставшиеся пни, корни и погребенную древесину фрезеровать вместе с почвой фрезерными машинами или удалять с помощью роторных корчевателей. Перед проходом корчевальных борон и роторных корчевателей следует предварительно выровнять поверхность осваиваемых земель (засыпать бульдозером ямы, разровнять отвалы грунта и т.д.).</w:t>
      </w:r>
    </w:p>
    <w:p w14:paraId="547FBE71" w14:textId="77777777" w:rsidR="00D67EB0" w:rsidRPr="00D67EB0" w:rsidRDefault="00D67EB0" w:rsidP="00D67EB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2.27. Сжигание пней диаметром более 15 см необходимо проводить после подсушки в кучах через 2-3 месяца после их укладки. Несгоревшие древесные остатки должны складироваться в кучи в местах, указанных в проекте, с последующим их уничтожением.</w:t>
      </w:r>
    </w:p>
    <w:p w14:paraId="43B9D08A" w14:textId="77777777" w:rsidR="00D67EB0" w:rsidRPr="00D67EB0" w:rsidRDefault="00D67EB0" w:rsidP="00D67EB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7E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Ликвидация валов и куч из выкорчеванной древесной растительности</w:t>
      </w:r>
    </w:p>
    <w:p w14:paraId="4A8226A8" w14:textId="77777777" w:rsidR="00D67EB0" w:rsidRPr="00D67EB0" w:rsidRDefault="00D67EB0" w:rsidP="00D67EB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2.28. При ликвидации валов и куч выполняется следующий комплекс работ:</w:t>
      </w:r>
    </w:p>
    <w:p w14:paraId="7E11E3C7" w14:textId="77777777" w:rsidR="00D67EB0" w:rsidRPr="00D67EB0" w:rsidRDefault="00D67EB0" w:rsidP="00D67EB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разбивка и разравнивание валов;</w:t>
      </w:r>
    </w:p>
    <w:p w14:paraId="0F5C46F3" w14:textId="77777777" w:rsidR="00D67EB0" w:rsidRPr="00D67EB0" w:rsidRDefault="00D67EB0" w:rsidP="00D67EB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перетряхивание древесных остатков;</w:t>
      </w:r>
    </w:p>
    <w:p w14:paraId="621AA347" w14:textId="77777777" w:rsidR="00D67EB0" w:rsidRPr="00D67EB0" w:rsidRDefault="00D67EB0" w:rsidP="00D67EB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погрузка и транспортировка древесных остатков в отведенные места;</w:t>
      </w:r>
    </w:p>
    <w:p w14:paraId="32F6D42E" w14:textId="77777777" w:rsidR="00D67EB0" w:rsidRPr="00D67EB0" w:rsidRDefault="00D67EB0" w:rsidP="00D67EB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куч;</w:t>
      </w:r>
    </w:p>
    <w:p w14:paraId="4236A614" w14:textId="77777777" w:rsidR="00D67EB0" w:rsidRPr="00D67EB0" w:rsidRDefault="00D67EB0" w:rsidP="00D67EB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сжигание древесных остатков в кучах;</w:t>
      </w:r>
    </w:p>
    <w:p w14:paraId="458E1E0A" w14:textId="77777777" w:rsidR="00D67EB0" w:rsidRPr="00D67EB0" w:rsidRDefault="00D67EB0" w:rsidP="00D67EB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планировка и выравнивание поверхности участка производства работ;</w:t>
      </w:r>
    </w:p>
    <w:p w14:paraId="78233820" w14:textId="77777777" w:rsidR="00D67EB0" w:rsidRPr="00D67EB0" w:rsidRDefault="00D67EB0" w:rsidP="00D67EB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первичная обработка;</w:t>
      </w:r>
    </w:p>
    <w:p w14:paraId="7A2D234D" w14:textId="77777777" w:rsidR="00D67EB0" w:rsidRPr="00D67EB0" w:rsidRDefault="00D67EB0" w:rsidP="00D67EB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уборка мелких древесных остатков.</w:t>
      </w:r>
    </w:p>
    <w:p w14:paraId="30B02E98" w14:textId="77777777" w:rsidR="00D67EB0" w:rsidRPr="00D67EB0" w:rsidRDefault="00D67EB0" w:rsidP="00D67EB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 по ликвидации валов и куч следует проводить в течение всего года по согласованию с землепользователями.</w:t>
      </w:r>
    </w:p>
    <w:p w14:paraId="71F84D2A" w14:textId="77777777" w:rsidR="00D67EB0" w:rsidRPr="00D67EB0" w:rsidRDefault="00D67EB0" w:rsidP="00D67EB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2.29. Разбивку валов и куч следует производить корчевателями-собирателями на базе тракторов класса 10 и 15, </w:t>
      </w:r>
      <w:proofErr w:type="spellStart"/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т.с</w:t>
      </w:r>
      <w:proofErr w:type="spellEnd"/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DB53D31" w14:textId="77777777" w:rsidR="00D67EB0" w:rsidRPr="00D67EB0" w:rsidRDefault="00D67EB0" w:rsidP="00D67EB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 разбивке валы и кучи следует разравнивать слоем толщиной не более 50 см для обеспечения подсушки земли и создания благоприятных условий для перетряхивания.</w:t>
      </w:r>
    </w:p>
    <w:p w14:paraId="0CF9613D" w14:textId="77777777" w:rsidR="00D67EB0" w:rsidRPr="00D67EB0" w:rsidRDefault="00D67EB0" w:rsidP="00D67EB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Перетряхивание древесно-земляной массы необходимо производить навесными кустарниковыми граблями, корчевальными боронами и корчевателями-собирателями.</w:t>
      </w:r>
    </w:p>
    <w:p w14:paraId="56140BDE" w14:textId="77777777" w:rsidR="00D67EB0" w:rsidRPr="00D67EB0" w:rsidRDefault="00D67EB0" w:rsidP="00D67EB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2.30. Древесные остатки (стволы, пни) после перетряхивания необходимо сгребать в небольшие кучи навесными кустарниковыми граблями и корчевателями-собирателями.</w:t>
      </w:r>
    </w:p>
    <w:p w14:paraId="5A183204" w14:textId="77777777" w:rsidR="00D67EB0" w:rsidRPr="00D67EB0" w:rsidRDefault="00D67EB0" w:rsidP="00D67EB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2.31. Погрузка и транспортировка древесных остатков на отведенную для сжигания площадку производится с применением кранов-погрузчиков, тракторных погрузчиков с грейферными захватами, тракторных самосвальных прицепов, погрузочно-транспортных агрегатов.</w:t>
      </w:r>
    </w:p>
    <w:p w14:paraId="6D43B2A5" w14:textId="77777777" w:rsidR="00D67EB0" w:rsidRPr="00D67EB0" w:rsidRDefault="00D67EB0" w:rsidP="00D67EB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2.32. Кучи для сжигания следует формировать высотой 5...7 м с применением кранов-погрузчиков и других погрузочных средств с грейферными захватами.</w:t>
      </w:r>
    </w:p>
    <w:p w14:paraId="5929530F" w14:textId="77777777" w:rsidR="00D67EB0" w:rsidRPr="00D67EB0" w:rsidRDefault="00D67EB0" w:rsidP="00D67EB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2.33. После удаления древесных остатков с площади разровненного вала производится частичная планировка поверхности с объемом земляных работ, не превышающим 150-200 м</w:t>
      </w:r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/га, и первичная обработка почвы. При необходимости следует произвести удаление мелких древесных остатков и камней.</w:t>
      </w:r>
    </w:p>
    <w:p w14:paraId="21644EAD" w14:textId="77777777" w:rsidR="00D67EB0" w:rsidRPr="00D67EB0" w:rsidRDefault="00D67EB0" w:rsidP="00D67EB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2.34. Так как валы и кучи разравниваются на площади </w:t>
      </w:r>
      <w:proofErr w:type="gramStart"/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несколько раз</w:t>
      </w:r>
      <w:proofErr w:type="gramEnd"/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превышающей площадь основания вала (кучи) вопросы технологии и организации работ должны быть согласованы с землепользователями.</w:t>
      </w:r>
    </w:p>
    <w:p w14:paraId="202B0FBA" w14:textId="77777777" w:rsidR="00D67EB0" w:rsidRPr="00D67EB0" w:rsidRDefault="00D67EB0" w:rsidP="00D67EB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площади разравненного вала (кучи) в обрабатываемом слое почвы не должны оставаться древесные остатки длиной более 20 см диаметром до 4 см, и камни диаметром более 10 см.</w:t>
      </w:r>
    </w:p>
    <w:p w14:paraId="2F0713FC" w14:textId="77777777" w:rsidR="00D67EB0" w:rsidRPr="00D67EB0" w:rsidRDefault="00D67EB0" w:rsidP="00D67EB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2" w:name="i132942"/>
      <w:r w:rsidRPr="00D67E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Очистка мелиорируемых земель от мелких древесных остатков</w:t>
      </w:r>
      <w:bookmarkEnd w:id="12"/>
    </w:p>
    <w:p w14:paraId="3D9673FA" w14:textId="77777777" w:rsidR="00D67EB0" w:rsidRPr="00D67EB0" w:rsidRDefault="00D67EB0" w:rsidP="00D67EB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2.35. Современная технология производства работ предусматривает механизированную очистку мелиорируемых земель от мелких древесных остатков в два этапа:</w:t>
      </w:r>
    </w:p>
    <w:p w14:paraId="4FEC17F5" w14:textId="77777777" w:rsidR="00D67EB0" w:rsidRPr="00D67EB0" w:rsidRDefault="00D67EB0" w:rsidP="00D67EB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сгребание в валки;</w:t>
      </w:r>
    </w:p>
    <w:p w14:paraId="2F5FFF8D" w14:textId="77777777" w:rsidR="00D67EB0" w:rsidRPr="00D67EB0" w:rsidRDefault="00D67EB0" w:rsidP="00D67EB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окучивание валков (или подборка валков) с последующим сжиганием (или вывозкой).</w:t>
      </w:r>
    </w:p>
    <w:p w14:paraId="10DB8D22" w14:textId="77777777" w:rsidR="00D67EB0" w:rsidRPr="00D67EB0" w:rsidRDefault="00D67EB0" w:rsidP="00D67EB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2.36. Сгребание мелких древесных остатков в валки следует производить кустарниковыми граблями и </w:t>
      </w:r>
      <w:proofErr w:type="spellStart"/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валкователями</w:t>
      </w:r>
      <w:proofErr w:type="spellEnd"/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Схемы производства работ предусматривают как раздельную работу этих механизмов, так и комбинированное их применение при совместной работе.</w:t>
      </w:r>
    </w:p>
    <w:p w14:paraId="51C1FAB6" w14:textId="77777777" w:rsidR="00D67EB0" w:rsidRPr="00D67EB0" w:rsidRDefault="00D67EB0" w:rsidP="00D67EB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Кустарниковые грабли производят сгребание мелких древесных остатков в валки за 2...4 следа в зависимости от количества и размеров древесных остатков, глубины их залегания, качества первичной обработки почвы. Направление сгребания каждого последующего следа должно быть поперечным (или под углом) к предыдущему.</w:t>
      </w:r>
    </w:p>
    <w:p w14:paraId="19BBFC26" w14:textId="77777777" w:rsidR="00D67EB0" w:rsidRPr="00D67EB0" w:rsidRDefault="00D67EB0" w:rsidP="00D67EB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2.37. После формирования валков производится их окучивание корчевателями-собирателями, тракторными граблями фронтальной навески и сжигание.</w:t>
      </w:r>
    </w:p>
    <w:p w14:paraId="5BC50416" w14:textId="77777777" w:rsidR="00D67EB0" w:rsidRPr="00D67EB0" w:rsidRDefault="00D67EB0" w:rsidP="00D67EB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2.38. При невозможности быстрого сжигания в целях освобождения фронта работ для последующей операции древесные остатки вывозят за пределы участка освоения с применением погрузчиков с грейферными захватами, тракторных самосвальных прицепов и погрузочно-транспортных агрегатов.</w:t>
      </w:r>
    </w:p>
    <w:p w14:paraId="303AA85E" w14:textId="77777777" w:rsidR="00D67EB0" w:rsidRPr="00D67EB0" w:rsidRDefault="00D67EB0" w:rsidP="00D67EB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производства работ на поверхности участка не допускается наличие древесных остатков диаметром более 4 см и длиной более 20 см.</w:t>
      </w:r>
    </w:p>
    <w:p w14:paraId="5559F8F6" w14:textId="77777777" w:rsidR="00D67EB0" w:rsidRPr="00D67EB0" w:rsidRDefault="00D67EB0" w:rsidP="00D67EB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3" w:name="i142024"/>
      <w:r w:rsidRPr="00D67E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Очистка торфяной залежи от погребенной древесины</w:t>
      </w:r>
      <w:bookmarkEnd w:id="13"/>
    </w:p>
    <w:p w14:paraId="77B0D4E6" w14:textId="77777777" w:rsidR="00D67EB0" w:rsidRPr="00D67EB0" w:rsidRDefault="00D67EB0" w:rsidP="00D67EB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2.39. Помимо способа фрезерования удаление погребенной древесины из верхнего слоя торфяной залежи производится способом корчевки.</w:t>
      </w:r>
    </w:p>
    <w:p w14:paraId="55E46C19" w14:textId="77777777" w:rsidR="00D67EB0" w:rsidRPr="00D67EB0" w:rsidRDefault="00D67EB0" w:rsidP="00D67EB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содержании в торфяной залежи погребенной древесины не более 1% от объема 50 см слоя почвы операции корчевки не проводят. После проведения глубокой вспашки кустарниково-болотными плугами извлеченную на поверхность погребенную древесину удаляют </w:t>
      </w:r>
      <w:proofErr w:type="spellStart"/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валкователями</w:t>
      </w:r>
      <w:proofErr w:type="spellEnd"/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корчевателями-собирателями, кустарниковыми граблями, корчевателями-погрузчиками, тракторами погрузчиками с грейферными захватами и транспортными прицепами.</w:t>
      </w:r>
    </w:p>
    <w:p w14:paraId="3713CE54" w14:textId="77777777" w:rsidR="00D67EB0" w:rsidRPr="00D67EB0" w:rsidRDefault="00D67EB0" w:rsidP="00D67EB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2.40. Если в торфяной залежи погребенной древесины содержится более 1 %, то ее извлекают корчевальными машинами и орудиями: корчевателями-собирателями, корчевальными боронами, </w:t>
      </w:r>
      <w:proofErr w:type="spellStart"/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гидрофицированными</w:t>
      </w:r>
      <w:proofErr w:type="spellEnd"/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крюками, специальными прицепными корчевателями.</w:t>
      </w:r>
    </w:p>
    <w:p w14:paraId="0DDF3ECA" w14:textId="77777777" w:rsidR="00D67EB0" w:rsidRPr="00D67EB0" w:rsidRDefault="00D67EB0" w:rsidP="00D67EB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Выкорчеванную древесину собирают в валки корчевателями-собирателями, тракторными граблями, </w:t>
      </w:r>
      <w:proofErr w:type="spellStart"/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валкователями</w:t>
      </w:r>
      <w:proofErr w:type="spellEnd"/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погружают в транспортные средства и вывозят за пределы участка для использования на топливо или переработки на технологическую щепу.</w:t>
      </w:r>
    </w:p>
    <w:p w14:paraId="48788FCB" w14:textId="77777777" w:rsidR="00D67EB0" w:rsidRPr="00D67EB0" w:rsidRDefault="00D67EB0" w:rsidP="00D67EB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Очистка торфяной залежи от погребенной древесины должна соответствовать требованиям по качеству согласно </w:t>
      </w:r>
      <w:hyperlink r:id="rId31" w:anchor="i86427" w:tooltip="Формирование куч из выкорчеванных пней и корней производят тракторными и экскаваторными погрузчиками с грейферными захватами или корчевателями-погрузчиками." w:history="1">
        <w:r w:rsidRPr="00D67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п. 2.7</w:t>
        </w:r>
      </w:hyperlink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настоящих Норм.</w:t>
      </w:r>
    </w:p>
    <w:p w14:paraId="5431325D" w14:textId="77777777" w:rsidR="00D67EB0" w:rsidRPr="00D67EB0" w:rsidRDefault="00D67EB0" w:rsidP="00D67EB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bookmarkStart w:id="14" w:name="i155197"/>
      <w:r w:rsidRPr="00D67EB0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3. Уничтожение кочек и мохового очеса</w:t>
      </w:r>
      <w:bookmarkEnd w:id="14"/>
    </w:p>
    <w:p w14:paraId="7E660EE5" w14:textId="77777777" w:rsidR="00D67EB0" w:rsidRPr="00D67EB0" w:rsidRDefault="00D67EB0" w:rsidP="00D67EB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Валунные и приствольные кочки удаляются корчевателями и другими механизмами в процессе корчевки деревьев, пней и камней.</w:t>
      </w:r>
    </w:p>
    <w:p w14:paraId="2C5663B9" w14:textId="77777777" w:rsidR="00D67EB0" w:rsidRPr="00D67EB0" w:rsidRDefault="00D67EB0" w:rsidP="00D67EB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 Кочки высотой до 15 см следует уничтожать боронованием или </w:t>
      </w:r>
      <w:proofErr w:type="spellStart"/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шлейфованием</w:t>
      </w:r>
      <w:proofErr w:type="spellEnd"/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рельсовыми волокушами.</w:t>
      </w:r>
    </w:p>
    <w:p w14:paraId="093C85DB" w14:textId="77777777" w:rsidR="00D67EB0" w:rsidRPr="00D67EB0" w:rsidRDefault="00D67EB0" w:rsidP="00D67EB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Кочки высотой 15-25 см уничтожают двумя способами:</w:t>
      </w:r>
    </w:p>
    <w:p w14:paraId="71E7C745" w14:textId="77777777" w:rsidR="00D67EB0" w:rsidRPr="00D67EB0" w:rsidRDefault="00D67EB0" w:rsidP="00D67EB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дискование </w:t>
      </w:r>
      <w:proofErr w:type="spellStart"/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закочкаренной</w:t>
      </w:r>
      <w:proofErr w:type="spellEnd"/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площади тяжелыми дисковыми боронами;</w:t>
      </w:r>
    </w:p>
    <w:p w14:paraId="63D4A26B" w14:textId="77777777" w:rsidR="00D67EB0" w:rsidRPr="00D67EB0" w:rsidRDefault="00D67EB0" w:rsidP="00D67EB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измельчение кочек болотными фрезами с последующим прикатыванием тяжелыми катками.</w:t>
      </w:r>
    </w:p>
    <w:p w14:paraId="6F67C28D" w14:textId="77777777" w:rsidR="00D67EB0" w:rsidRPr="00D67EB0" w:rsidRDefault="00D67EB0" w:rsidP="00D67EB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Кочки высотой 25-50 см уничтожаются способом глубокого фрезерования фрезерными машинами. Наиболее эффективно фрезерование сразу после предварительного прикатывания (сжатия кочек) тяжелыми катками.</w:t>
      </w:r>
    </w:p>
    <w:p w14:paraId="7A9F99B3" w14:textId="77777777" w:rsidR="00D67EB0" w:rsidRPr="00D67EB0" w:rsidRDefault="00D67EB0" w:rsidP="00D67EB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Кочки высотой более 50 см срезаются кочкорезами с последующим фрезерованием площади болотными фрезами или фрезерными машинами.</w:t>
      </w:r>
    </w:p>
    <w:p w14:paraId="57D8593E" w14:textId="77777777" w:rsidR="00D67EB0" w:rsidRPr="00D67EB0" w:rsidRDefault="00D67EB0" w:rsidP="00D67EB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Моховой очес мощностью до 15 см (в неосушенном состоянии) необходимо запахивать кустарниково-болотными плугами.</w:t>
      </w:r>
    </w:p>
    <w:p w14:paraId="21E48B0C" w14:textId="77777777" w:rsidR="00D67EB0" w:rsidRPr="00D67EB0" w:rsidRDefault="00D67EB0" w:rsidP="00D67EB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Моховой очес мощностью 15-40 см, после рыхления сгребают и вывозят за пределы участка освоения.</w:t>
      </w:r>
    </w:p>
    <w:p w14:paraId="57B717EF" w14:textId="77777777" w:rsidR="00D67EB0" w:rsidRPr="00D67EB0" w:rsidRDefault="00D67EB0" w:rsidP="00D67EB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 Наземная часть кочек должна быть удалена полностью, а основание кочек должно быть уничтожено измельчением или запахиванием.</w:t>
      </w:r>
    </w:p>
    <w:p w14:paraId="261E1E17" w14:textId="77777777" w:rsidR="00D67EB0" w:rsidRPr="00D67EB0" w:rsidRDefault="00D67EB0" w:rsidP="00D67EB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Размер фракций измельченных кочек не должен превышать 10 см.</w:t>
      </w:r>
    </w:p>
    <w:p w14:paraId="6C753244" w14:textId="77777777" w:rsidR="00D67EB0" w:rsidRPr="00D67EB0" w:rsidRDefault="00D67EB0" w:rsidP="00D67EB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Запаханные кочки должны быть полностью засыпаны почвой слоем не менее 20 см.</w:t>
      </w:r>
    </w:p>
    <w:p w14:paraId="671659B4" w14:textId="77777777" w:rsidR="00D67EB0" w:rsidRPr="00D67EB0" w:rsidRDefault="00D67EB0" w:rsidP="00D67EB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 При ликвидации мохового очеса не допускается его разрыхление без последующего удаления с объекта или глубокой запашки.</w:t>
      </w:r>
    </w:p>
    <w:p w14:paraId="5F7C4A18" w14:textId="77777777" w:rsidR="00D67EB0" w:rsidRPr="00D67EB0" w:rsidRDefault="00D67EB0" w:rsidP="00D67EB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запашке моховой очес должен находиться на дне борозды и полностью засыпан землей.</w:t>
      </w:r>
    </w:p>
    <w:p w14:paraId="3E3376A7" w14:textId="77777777" w:rsidR="00D67EB0" w:rsidRPr="00D67EB0" w:rsidRDefault="00D67EB0" w:rsidP="00D67EB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bookmarkStart w:id="15" w:name="i166425"/>
      <w:bookmarkStart w:id="16" w:name="i177621"/>
      <w:bookmarkEnd w:id="15"/>
      <w:r w:rsidRPr="00D67EB0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4. Очистка мелиорируемых земель от камней</w:t>
      </w:r>
      <w:bookmarkEnd w:id="16"/>
    </w:p>
    <w:p w14:paraId="575BA8C7" w14:textId="77777777" w:rsidR="00D67EB0" w:rsidRPr="00D67EB0" w:rsidRDefault="00D67EB0" w:rsidP="00D67EB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 При проведении камнеуборочных работ следует удалять поверхностные, полускрытые и скрытые в верхнем (30 см) слое почвы камни размером более 5 см. При отсутствии соответствующих камнеуборочных машин, в зависимости от степени </w:t>
      </w:r>
      <w:proofErr w:type="spellStart"/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закамененности</w:t>
      </w:r>
      <w:proofErr w:type="spellEnd"/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характера использования земель убираются камни размером более 10 см.</w:t>
      </w:r>
    </w:p>
    <w:p w14:paraId="7266B866" w14:textId="77777777" w:rsidR="00D67EB0" w:rsidRPr="00D67EB0" w:rsidRDefault="00D67EB0" w:rsidP="00D67EB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Места временного складирования камней определяются проектом с учетом создания благоприятных условий для погрузки и транспортировки камней при их утилизации.</w:t>
      </w:r>
    </w:p>
    <w:p w14:paraId="69BD26A6" w14:textId="77777777" w:rsidR="00D67EB0" w:rsidRPr="00D67EB0" w:rsidRDefault="00D67EB0" w:rsidP="00D67EB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Запрещается складировать камни вместе с древесными остатками.</w:t>
      </w:r>
    </w:p>
    <w:p w14:paraId="1880A96A" w14:textId="77777777" w:rsidR="00D67EB0" w:rsidRPr="00D67EB0" w:rsidRDefault="00D67EB0" w:rsidP="00D67EB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Крупные камни диаметром более 2 м следует перед уборкой раскалывать с помощью взрывчатых веществ, гидромолотов или электрогидравлических установок.</w:t>
      </w:r>
    </w:p>
    <w:p w14:paraId="1AF00BB2" w14:textId="77777777" w:rsidR="00D67EB0" w:rsidRPr="00D67EB0" w:rsidRDefault="00D67EB0" w:rsidP="00D67EB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корчевки валунов диаметром 0,6-2,0 м и предварительно расколотых крупных камней следует применять корчеватели. Камни массой более 6 т надо корчевать одновременно двумя корчевателями.</w:t>
      </w:r>
    </w:p>
    <w:p w14:paraId="05FD6A62" w14:textId="77777777" w:rsidR="00D67EB0" w:rsidRPr="00D67EB0" w:rsidRDefault="00D67EB0" w:rsidP="00D67EB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зависимости от обеспеченности транспортными средствами, степени каменистости и дальности вывозки уборку крупных камней следует производить одним из следующих способов:</w:t>
      </w:r>
    </w:p>
    <w:p w14:paraId="65E6E659" w14:textId="77777777" w:rsidR="00D67EB0" w:rsidRPr="00D67EB0" w:rsidRDefault="00D67EB0" w:rsidP="00D67EB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корчевание камней с одновременной погрузкой в транспортные средства (применяют при каменистости более 50 м</w:t>
      </w:r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/га);</w:t>
      </w:r>
    </w:p>
    <w:p w14:paraId="661FDFBD" w14:textId="77777777" w:rsidR="00D67EB0" w:rsidRPr="00D67EB0" w:rsidRDefault="00D67EB0" w:rsidP="00D67EB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корчевание с одновременным сгребанием в кучи и последующей погрузкой в транспортные средства применяют при каменистости менее 50 м</w:t>
      </w:r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/га;</w:t>
      </w:r>
    </w:p>
    <w:p w14:paraId="6FD735B7" w14:textId="77777777" w:rsidR="00D67EB0" w:rsidRPr="00D67EB0" w:rsidRDefault="00D67EB0" w:rsidP="00D67EB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корчевание с перемещением камней массой до трех тонн на отвале корчевателя (применяют при дальности транспортировки до 50 м).</w:t>
      </w:r>
    </w:p>
    <w:p w14:paraId="2E34A870" w14:textId="77777777" w:rsidR="00D67EB0" w:rsidRPr="00D67EB0" w:rsidRDefault="00D67EB0" w:rsidP="00D67EB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4.4. Специальная технология освоения каменистых земель с кустарником густой и средней </w:t>
      </w:r>
      <w:proofErr w:type="spellStart"/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заростности</w:t>
      </w:r>
      <w:proofErr w:type="spellEnd"/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должна включать следующие операции:</w:t>
      </w:r>
    </w:p>
    <w:p w14:paraId="352EAD60" w14:textId="77777777" w:rsidR="00D67EB0" w:rsidRPr="00D67EB0" w:rsidRDefault="00D67EB0" w:rsidP="00D67EB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частичная корчевка (вычесывание в один след) кустарника и камней корчевальной бороной с целью выявления местонахождения камней;</w:t>
      </w:r>
    </w:p>
    <w:p w14:paraId="5ABE09CD" w14:textId="77777777" w:rsidR="00D67EB0" w:rsidRPr="00D67EB0" w:rsidRDefault="00D67EB0" w:rsidP="00D67EB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корчевка (вычесывание) корчевальной бороной полос кустарника для укладки штабелей камней (ширина полос 5-6 м на расстоянии 25-30 м друг от друга; направление движения агрегата - перпендикулярно первому проходу);</w:t>
      </w:r>
    </w:p>
    <w:p w14:paraId="478AD3B7" w14:textId="77777777" w:rsidR="00D67EB0" w:rsidRPr="00D67EB0" w:rsidRDefault="00D67EB0" w:rsidP="00D67EB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удаление выкорчеванной древесной массы с полос </w:t>
      </w:r>
      <w:proofErr w:type="spellStart"/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штабелирования</w:t>
      </w:r>
      <w:proofErr w:type="spellEnd"/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помощью граблей или корчевателей-собирателей;</w:t>
      </w:r>
    </w:p>
    <w:p w14:paraId="33E8EFF1" w14:textId="77777777" w:rsidR="00D67EB0" w:rsidRPr="00D67EB0" w:rsidRDefault="00D67EB0" w:rsidP="00D67EB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сталкивание крупных и средних камней корчевателями в полосы </w:t>
      </w:r>
      <w:proofErr w:type="spellStart"/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штабелирования</w:t>
      </w:r>
      <w:proofErr w:type="spellEnd"/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одновременным отделением древесной массы (схема движения корчевателя - челночная, поперек расчищенных полос);</w:t>
      </w:r>
    </w:p>
    <w:p w14:paraId="0A49CFF0" w14:textId="77777777" w:rsidR="00D67EB0" w:rsidRPr="00D67EB0" w:rsidRDefault="00D67EB0" w:rsidP="00D67EB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корчевание (вычесывание) кустарника на полосах между штабелями камней корчевальной бороной в два следа (рабочие ходы агрегата - параллельно валам из камней);</w:t>
      </w:r>
    </w:p>
    <w:p w14:paraId="4CBAE66E" w14:textId="77777777" w:rsidR="00D67EB0" w:rsidRPr="00D67EB0" w:rsidRDefault="00D67EB0" w:rsidP="00D67EB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окучивание и сжигание выкорчеванной древесно-кустарниковой растительности с помощью корчевальных агрегатов;</w:t>
      </w:r>
    </w:p>
    <w:p w14:paraId="3926E54D" w14:textId="77777777" w:rsidR="00D67EB0" w:rsidRPr="00D67EB0" w:rsidRDefault="00D67EB0" w:rsidP="00D67EB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уборка мелких и средних камней с поверхности почвы с помощью камнеуборочных машин с разгрузкой и окучиванием;</w:t>
      </w:r>
    </w:p>
    <w:p w14:paraId="24377E8F" w14:textId="77777777" w:rsidR="00D67EB0" w:rsidRPr="00D67EB0" w:rsidRDefault="00D67EB0" w:rsidP="00D67EB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удаление камней с полос </w:t>
      </w:r>
      <w:proofErr w:type="spellStart"/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штабелирования</w:t>
      </w:r>
      <w:proofErr w:type="spellEnd"/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площадкам подготовки (раскалывания) камней на тракторных прицепах;</w:t>
      </w:r>
    </w:p>
    <w:p w14:paraId="7FFF07A4" w14:textId="77777777" w:rsidR="00D67EB0" w:rsidRPr="00D67EB0" w:rsidRDefault="00D67EB0" w:rsidP="00D67EB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сгребание крупных древесных остатков с поверхности расчищенных полос в кучи с помощью тракторных граблей и сжигание древесной массы;</w:t>
      </w:r>
    </w:p>
    <w:p w14:paraId="75D51AA8" w14:textId="77777777" w:rsidR="00D67EB0" w:rsidRPr="00D67EB0" w:rsidRDefault="00D67EB0" w:rsidP="00D67EB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первичная обработка почвы;</w:t>
      </w:r>
    </w:p>
    <w:p w14:paraId="0B6C9772" w14:textId="77777777" w:rsidR="00D67EB0" w:rsidRPr="00D67EB0" w:rsidRDefault="00D67EB0" w:rsidP="00D67EB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сбор и удаление мелких камней с помощью камнеуборочных машин;</w:t>
      </w:r>
    </w:p>
    <w:p w14:paraId="5FFA9FFE" w14:textId="77777777" w:rsidR="00D67EB0" w:rsidRPr="00D67EB0" w:rsidRDefault="00D67EB0" w:rsidP="00D67EB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сбор и удаление мелких древесных остатков;</w:t>
      </w:r>
    </w:p>
    <w:p w14:paraId="2CD8BA3A" w14:textId="77777777" w:rsidR="00D67EB0" w:rsidRPr="00D67EB0" w:rsidRDefault="00D67EB0" w:rsidP="00D67EB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планировка поверхности </w:t>
      </w:r>
      <w:proofErr w:type="spellStart"/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длинобазовыми</w:t>
      </w:r>
      <w:proofErr w:type="spellEnd"/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планировщиками.</w:t>
      </w:r>
    </w:p>
    <w:p w14:paraId="116D0C94" w14:textId="77777777" w:rsidR="00D67EB0" w:rsidRPr="00D67EB0" w:rsidRDefault="00D67EB0" w:rsidP="00D67EB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 Погрузка выкорчеванных камней в транспортные средства должна производиться корчевателями, грейферными и челюстными погрузчиками, автокранами с тросовым захватом (в зависимости от вида транспортных средств).</w:t>
      </w:r>
    </w:p>
    <w:p w14:paraId="1F884483" w14:textId="77777777" w:rsidR="00D67EB0" w:rsidRPr="00D67EB0" w:rsidRDefault="00D67EB0" w:rsidP="00D67EB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транспортировки камней к местам складирования следует использовать тракторные прицепы, самосвальные лыжи и волокуши, агрегатируемые с тракторами класса 3, 5 и 6 ТС.</w:t>
      </w:r>
    </w:p>
    <w:p w14:paraId="49B918A7" w14:textId="77777777" w:rsidR="00D67EB0" w:rsidRPr="00D67EB0" w:rsidRDefault="00D67EB0" w:rsidP="00D67EB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Вывозку на самосвальных лыжах и волокушах допускается применять при дальности транспортировки менее 500 м.</w:t>
      </w:r>
    </w:p>
    <w:p w14:paraId="5CF387F2" w14:textId="77777777" w:rsidR="00D67EB0" w:rsidRPr="00D67EB0" w:rsidRDefault="00D67EB0" w:rsidP="00D67EB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4.6. Очистку мелиорируемых земель от валунов и крупных камней в осенне-зимний период необходимо производить следующим способом: поздней осенью или в начале зимы выполняют только корчевку камней; корчевание камней должно выполняться при глубине промерзания почвы до 10 см и мощности снегового покрова до 20 см. При промерзании почвы и установлении снегового покрова камни вывозят к местам складирования.</w:t>
      </w:r>
    </w:p>
    <w:p w14:paraId="05B3417C" w14:textId="77777777" w:rsidR="00D67EB0" w:rsidRPr="00D67EB0" w:rsidRDefault="00D67EB0" w:rsidP="00D67EB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4.7. Скрытые в почве средние камни следует извлекать корчевальными боронами и плоскорезами. Схема движения корчевальных борон при первом проходе - спиральная, при втором - челночная с разворотом в конце гона. Схема движения плоскореза - челночная.</w:t>
      </w:r>
    </w:p>
    <w:p w14:paraId="48E3DB1B" w14:textId="77777777" w:rsidR="00D67EB0" w:rsidRPr="00D67EB0" w:rsidRDefault="00D67EB0" w:rsidP="00D67EB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Уборку извлеченных на поверхности камней диаметром от 30 до 100 см производят погрузочно-транспортными агрегатами на базе тракторов класса 3 и 5 ТС.</w:t>
      </w:r>
    </w:p>
    <w:p w14:paraId="68598953" w14:textId="77777777" w:rsidR="00D67EB0" w:rsidRPr="00D67EB0" w:rsidRDefault="00D67EB0" w:rsidP="00D67EB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Оставшиеся камни диаметром 10-30 см необходимо убирать камнеуборочной машиной. Дальность вывозки камней камнеуборочными машинами и погрузочно-транспортными агрегатами не должна превышать 1000 м.</w:t>
      </w:r>
    </w:p>
    <w:p w14:paraId="4DF63248" w14:textId="77777777" w:rsidR="00D67EB0" w:rsidRPr="00D67EB0" w:rsidRDefault="00D67EB0" w:rsidP="00D67EB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Уборка мелких камней камнеуборочными машинами сепарирующего типа должна производиться после первичной обработки почвы.</w:t>
      </w:r>
    </w:p>
    <w:p w14:paraId="78F3DB08" w14:textId="77777777" w:rsidR="00D67EB0" w:rsidRPr="00D67EB0" w:rsidRDefault="00D67EB0" w:rsidP="00D67EB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4.8. Камни, удаляемые с мелиорируемых земель, перерабатывают в щебень для использования его в гидромелиоративном и дорожном строительстве, при изготовлении бетонных изделий и сооружений. Для переработки на щебень используют передвижные камнедробильные агрегаты крупного, среднего и мелкого дробления, объединенных в технологические линии.</w:t>
      </w:r>
    </w:p>
    <w:p w14:paraId="3E26AACE" w14:textId="77777777" w:rsidR="00D67EB0" w:rsidRPr="00D67EB0" w:rsidRDefault="00D67EB0" w:rsidP="00D67EB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4.9. Камни размером более 34 см (или 51 см) при применении камнедробильного агрегата крупного дробления предварительно раскалывают с помощью взрывчатых веществ, электрогидравлических установок и гидромолотов.</w:t>
      </w:r>
    </w:p>
    <w:p w14:paraId="6C738610" w14:textId="77777777" w:rsidR="00D67EB0" w:rsidRPr="00D67EB0" w:rsidRDefault="00D67EB0" w:rsidP="00D67EB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4.10. Раскалывание камней с помощью взрывчатых веществ производят на специальных полигонах, устраиваемых в соответствии с требованиями "Единых правил на производство взрывных работ" на безопасном расстоянии от жилых и промышленных построек, дорог, </w:t>
      </w:r>
      <w:hyperlink r:id="rId32" w:history="1">
        <w:r w:rsidRPr="00D67E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ЛЭП</w:t>
        </w:r>
      </w:hyperlink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энергетических и других сооружений.</w:t>
      </w:r>
    </w:p>
    <w:p w14:paraId="26EAFCDD" w14:textId="77777777" w:rsidR="00D67EB0" w:rsidRPr="00D67EB0" w:rsidRDefault="00D67EB0" w:rsidP="00D67EB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4.11. Взорванные камни (промежуточная фракция) грузятся в транспортные средства и перевозятся к дробильному агрегату. Дальность перевозки камней промежуточной фракции не должна превышать 40 км.</w:t>
      </w:r>
    </w:p>
    <w:p w14:paraId="1FF3773D" w14:textId="77777777" w:rsidR="00D67EB0" w:rsidRPr="00D67EB0" w:rsidRDefault="00D67EB0" w:rsidP="00D67EB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4.12. Электрогидравлическим и механическим способами (установки электрогидравлического эффекта и гидромолоты) производят раскалывание камней на специальной площадке непосредственно у камнедробильных агрегатов. Подача камней промежуточной фракции в приемный бункер камнедробильной машины производится с помощью бульдозеров.</w:t>
      </w:r>
    </w:p>
    <w:p w14:paraId="5A32278A" w14:textId="77777777" w:rsidR="00D67EB0" w:rsidRPr="00D67EB0" w:rsidRDefault="00D67EB0" w:rsidP="00D67EB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4.13. Переработка камней промежуточной фракции на щебень производится на специально оборудованном камнедробильном пункте. Площадка для камнедробильного пункта выбирается с учетом следующих факторов:</w:t>
      </w:r>
    </w:p>
    <w:p w14:paraId="5123C4CE" w14:textId="77777777" w:rsidR="00D67EB0" w:rsidRPr="00D67EB0" w:rsidRDefault="00D67EB0" w:rsidP="00D67EB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расположение по возможности в центре </w:t>
      </w:r>
      <w:proofErr w:type="spellStart"/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закамененного</w:t>
      </w:r>
      <w:proofErr w:type="spellEnd"/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массива, с объемом камней обеспечивающего 3-4-летнюю работу дробильного пункта;</w:t>
      </w:r>
    </w:p>
    <w:p w14:paraId="6441ED59" w14:textId="77777777" w:rsidR="00D67EB0" w:rsidRPr="00D67EB0" w:rsidRDefault="00D67EB0" w:rsidP="00D67EB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расстояние от полигона для взрывания камней до пункта дробления должно быть наименьшим;</w:t>
      </w:r>
    </w:p>
    <w:p w14:paraId="503B595B" w14:textId="77777777" w:rsidR="00D67EB0" w:rsidRPr="00D67EB0" w:rsidRDefault="00D67EB0" w:rsidP="00D67EB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расстояние от жилых строений до дробильного пункта должно быть не менее 1 км.</w:t>
      </w:r>
    </w:p>
    <w:p w14:paraId="0FDFD2BA" w14:textId="77777777" w:rsidR="00D67EB0" w:rsidRPr="00D67EB0" w:rsidRDefault="00D67EB0" w:rsidP="00D67EB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качества камнеуборочных работ производят до первичной обработки почвы и после производства работ по планировке поверхности и дискованию.</w:t>
      </w:r>
    </w:p>
    <w:p w14:paraId="18A3D4CF" w14:textId="77777777" w:rsidR="00D67EB0" w:rsidRPr="00D67EB0" w:rsidRDefault="00D67EB0" w:rsidP="00D67EB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первичной обработки с поверхности должны быть убраны камни диаметром более 30 см и из обрабатываемого слоя почвы камни размером более 10 см.</w:t>
      </w:r>
    </w:p>
    <w:p w14:paraId="6027B541" w14:textId="77777777" w:rsidR="00D67EB0" w:rsidRPr="00D67EB0" w:rsidRDefault="00D67EB0" w:rsidP="00D67EB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уборки камней производится на контрольных площадках размером 10</w:t>
      </w:r>
      <w:r w:rsidRPr="00D67EB0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´</w:t>
      </w:r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 м, выбираемых из расчета: на 100 га площади - 3, 101 - 200 га - 5 и более 200 га - 6 площадок.</w:t>
      </w:r>
    </w:p>
    <w:p w14:paraId="6E617752" w14:textId="77777777" w:rsidR="00D67EB0" w:rsidRPr="00D67EB0" w:rsidRDefault="00D67EB0" w:rsidP="00D67EB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оставшихся неубранных камней диаметром более 10 см не должно превышать 1 шт. на одной контрольной площадке.</w:t>
      </w:r>
    </w:p>
    <w:p w14:paraId="2C2B7688" w14:textId="77777777" w:rsidR="00D67EB0" w:rsidRPr="00D67EB0" w:rsidRDefault="00D67EB0" w:rsidP="00D67EB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bookmarkStart w:id="17" w:name="i185925"/>
      <w:bookmarkStart w:id="18" w:name="i195094"/>
      <w:bookmarkEnd w:id="17"/>
      <w:r w:rsidRPr="00D67EB0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5. Первичная обработка почвы</w:t>
      </w:r>
      <w:bookmarkEnd w:id="18"/>
    </w:p>
    <w:p w14:paraId="1A6F0F0F" w14:textId="77777777" w:rsidR="00D67EB0" w:rsidRPr="00D67EB0" w:rsidRDefault="00D67EB0" w:rsidP="00D67EB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При первичной обработке почвы должны быть выполнены следующие требования: сохранение гумусового горизонта, достаточный оборот и крошение пласта, глубокая и полная разделка дернины, травянистой растительности и мелких древесных остатков.</w:t>
      </w:r>
    </w:p>
    <w:p w14:paraId="31A16926" w14:textId="77777777" w:rsidR="00D67EB0" w:rsidRPr="00D67EB0" w:rsidRDefault="00D67EB0" w:rsidP="00D67EB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Следует применять следующие способы первичной обработки вновь осваиваемых земель: вспашка плугами с оборотом пласта; безотвальная обработка и фрезерование.</w:t>
      </w:r>
    </w:p>
    <w:p w14:paraId="184BA136" w14:textId="77777777" w:rsidR="00D67EB0" w:rsidRPr="00D67EB0" w:rsidRDefault="00D67EB0" w:rsidP="00D67EB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 На минеральных почвах с мощностью гумусового слоя более 18 см необходимо проводить отвальную вспашку кустарниково-болотными плугами с последующей разделкой пласта тяжелыми дисковыми боронами.</w:t>
      </w:r>
    </w:p>
    <w:p w14:paraId="28745642" w14:textId="77777777" w:rsidR="00D67EB0" w:rsidRPr="00D67EB0" w:rsidRDefault="00D67EB0" w:rsidP="00D67EB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засоренности почвы древесно-корневыми остатками для вспашки следует применять навесные кустарниково-болотные плуги, агрегатируемые с гусеничными тракторами класса 5, 6 и 10 ТС. </w:t>
      </w:r>
      <w:proofErr w:type="gramStart"/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почвах</w:t>
      </w:r>
      <w:proofErr w:type="gramEnd"/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засоренных древесно-корневыми остатками и слабозадерненных, отвальную вспашку необходимо проводить многокорпусными </w:t>
      </w:r>
      <w:proofErr w:type="spellStart"/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камнестойкими</w:t>
      </w:r>
      <w:proofErr w:type="spellEnd"/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плугами (на каменистых почвах) агрегатируемыми с тракторами К-701.</w:t>
      </w:r>
    </w:p>
    <w:p w14:paraId="121DD9F3" w14:textId="77777777" w:rsidR="00D67EB0" w:rsidRPr="00D67EB0" w:rsidRDefault="00D67EB0" w:rsidP="00D67EB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Глубину вспашки следует устанавливать с учетом мощности гумусового горизонта. Величина </w:t>
      </w:r>
      <w:proofErr w:type="spellStart"/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припахивания</w:t>
      </w:r>
      <w:proofErr w:type="spellEnd"/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подстилающего слоя почвы не должна превышать 3-5 см.</w:t>
      </w:r>
    </w:p>
    <w:p w14:paraId="1E3F0D0E" w14:textId="77777777" w:rsidR="00D67EB0" w:rsidRPr="00D67EB0" w:rsidRDefault="00D67EB0" w:rsidP="00D67EB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 Разбивку участков на загоны при первичной вспашке проводят с учетом их длины и наличия уклонов. Длинная сторона загонов, как правило, должна совпадать с длинной стороной участка, а при наличии уклона располагаться поперек склона.</w:t>
      </w:r>
    </w:p>
    <w:p w14:paraId="73E49A64" w14:textId="77777777" w:rsidR="00D67EB0" w:rsidRPr="00D67EB0" w:rsidRDefault="00D67EB0" w:rsidP="00D67EB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пашню осваиваются участки с крутизной склонов до 7-8°, под сенокосы до 12°.</w:t>
      </w:r>
    </w:p>
    <w:p w14:paraId="2403D309" w14:textId="77777777" w:rsidR="00D67EB0" w:rsidRPr="00D67EB0" w:rsidRDefault="00D67EB0" w:rsidP="00D67EB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5.5. При мощности гумусового слоя менее 18 см следует проводить безотвальную обработку тяжелыми дисковыми боронами, дисковыми плугами и дисковыми мелиоративными боронами, а также рыхление почвы кустарниково-болотными или культурными плугами без отвалов.</w:t>
      </w:r>
    </w:p>
    <w:p w14:paraId="41C3B88A" w14:textId="77777777" w:rsidR="00D67EB0" w:rsidRPr="00D67EB0" w:rsidRDefault="00D67EB0" w:rsidP="00D67EB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землях с тяжелосуглинистыми почвами низкого естественного плодородия целесообразно сочетать глубокое безотвальное рыхление со вспашкой на глубину гумусового слоя.</w:t>
      </w:r>
    </w:p>
    <w:p w14:paraId="0C8B6FC9" w14:textId="77777777" w:rsidR="00D67EB0" w:rsidRPr="00D67EB0" w:rsidRDefault="00D67EB0" w:rsidP="00D67EB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5.6. При освоении выродившихся лугов с мощной и плотной дерниной вспашку можно заменить фрезерованием болотными фрезами, если почва не засорена камнями и древесными остатками.</w:t>
      </w:r>
    </w:p>
    <w:p w14:paraId="5C4C29D7" w14:textId="77777777" w:rsidR="00D67EB0" w:rsidRPr="00D67EB0" w:rsidRDefault="00D67EB0" w:rsidP="00D67EB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5.7. На болотах с мощной и плотной дерниной или </w:t>
      </w:r>
      <w:proofErr w:type="spellStart"/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закочкаренных</w:t>
      </w:r>
      <w:proofErr w:type="spellEnd"/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но не засоренных погребенной древесиной, необходимо перед вспашкой проводить фрезерование в один след, а при наличии погребенной древесины - дискование в 2-3 следа.</w:t>
      </w:r>
    </w:p>
    <w:p w14:paraId="70EE034E" w14:textId="77777777" w:rsidR="00D67EB0" w:rsidRPr="00D67EB0" w:rsidRDefault="00D67EB0" w:rsidP="00D67EB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переходных и близких к ним низинных болотах, покрытых слоем очеса до 15 см следует проводить вспашку на глубину 35-40 см с тем, чтобы извлечь на поверхность более разложившийся слой торфа. В этом случае перед вспашкой проводится дискование или фрезерование.</w:t>
      </w:r>
    </w:p>
    <w:p w14:paraId="7601BE3F" w14:textId="77777777" w:rsidR="00D67EB0" w:rsidRPr="00D67EB0" w:rsidRDefault="00D67EB0" w:rsidP="00D67EB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5.8. Разделку пласта следует проводить сразу же после вспашки тяжелыми дисковыми боронами и фрезерными барабанами. Качество разделки и количество проходов дисковой бороны зависит от направления перемещения ее относительно пластов и угла атаки дисковых батарей. Для обеспечения качества работ угол атаки дисков при разделке пласта на минеральных почвах должен составлять 13-14°, а на торфяно-болотных - 8-11°.</w:t>
      </w:r>
    </w:p>
    <w:p w14:paraId="3BEC5AEB" w14:textId="77777777" w:rsidR="00D67EB0" w:rsidRPr="00D67EB0" w:rsidRDefault="00D67EB0" w:rsidP="00D67EB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участках, где заделка древесных остатков и дернины мелкая, дискование необходимо проводить вдоль пласта, чтобы исключить извлечение дернины и древесины на поверхность. Затем необходимо дисковать под небольшим углом (до 30°) к направлению пласта.</w:t>
      </w:r>
    </w:p>
    <w:p w14:paraId="7568AFBA" w14:textId="77777777" w:rsidR="00D67EB0" w:rsidRPr="00D67EB0" w:rsidRDefault="00D67EB0" w:rsidP="00D67EB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вспашка глубокая, разделку пласта следует проводить под углом более 40° к направлению пласта диагональными и диагонально-перекрестными способами движения дисковых борон, при которых достигается лучшее крошение пласта и выравнивание поверхности пашни.</w:t>
      </w:r>
    </w:p>
    <w:p w14:paraId="4C2A61EA" w14:textId="77777777" w:rsidR="00D67EB0" w:rsidRPr="00D67EB0" w:rsidRDefault="00D67EB0" w:rsidP="00D67EB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узких участках нужно применять челночную схему движения дисковых борон.</w:t>
      </w:r>
    </w:p>
    <w:p w14:paraId="10FB24DA" w14:textId="77777777" w:rsidR="00D67EB0" w:rsidRPr="00D67EB0" w:rsidRDefault="00D67EB0" w:rsidP="00D67EB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5.9. После первичной обработки торфяников плугами, фрезерными или дисковыми орудиями обязательно проводится прикатывание тяжелыми катками.</w:t>
      </w:r>
    </w:p>
    <w:p w14:paraId="0DC186AE" w14:textId="77777777" w:rsidR="00D67EB0" w:rsidRPr="00D67EB0" w:rsidRDefault="00D67EB0" w:rsidP="00D67EB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bookmarkStart w:id="19" w:name="i202262"/>
      <w:bookmarkStart w:id="20" w:name="i213637"/>
      <w:bookmarkEnd w:id="19"/>
      <w:r w:rsidRPr="00D67EB0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6. Планировка поверхности мелиорируемых земель</w:t>
      </w:r>
      <w:bookmarkEnd w:id="20"/>
    </w:p>
    <w:p w14:paraId="54587FA0" w14:textId="77777777" w:rsidR="00D67EB0" w:rsidRPr="00D67EB0" w:rsidRDefault="00D67EB0" w:rsidP="00D67EB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Первичная строительная планировка разделяется на предварительную (грубую) и чистовую (выравнивание микрорельефа).</w:t>
      </w:r>
    </w:p>
    <w:p w14:paraId="622502BA" w14:textId="77777777" w:rsidR="00D67EB0" w:rsidRPr="00D67EB0" w:rsidRDefault="00D67EB0" w:rsidP="00D67EB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 Предварительная (грубая) планировка производится перед первичной обработкой почвы и заключается в ликвидации различных земляных сооружений и неровностей (канав, ям, котлованов, насыпей, отвалов грунта и т.д.). Задачей предварительной (грубой) планировки является создание поверхности поля, пригодной для первичной обработки почвы, а также улучшения условий стока поверхностных вод.</w:t>
      </w:r>
    </w:p>
    <w:p w14:paraId="40E67F19" w14:textId="77777777" w:rsidR="00D67EB0" w:rsidRPr="00D67EB0" w:rsidRDefault="00D67EB0" w:rsidP="00D67EB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6.3. Работы по ликвидации земляных сооружений и неровностей выполняют бульдозерами, грейдерами, скреперами. Мелкие канавы и другие неровности запахивают </w:t>
      </w:r>
      <w:proofErr w:type="spellStart"/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всвал</w:t>
      </w:r>
      <w:proofErr w:type="spellEnd"/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кустарниково-болотными плугами.</w:t>
      </w:r>
    </w:p>
    <w:p w14:paraId="65A6C0A4" w14:textId="77777777" w:rsidR="00D67EB0" w:rsidRPr="00D67EB0" w:rsidRDefault="00D67EB0" w:rsidP="00D67EB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6.4. Выравнивание микрорельефа вновь осваиваемых земель следует проводить после первичной обработки почвы. Выравниванию микрорельефа старопахотных земель на </w:t>
      </w:r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тяжелых почвах должны предшествовать вспашки с дискованием, а на легких почвах - дискование в 1-2 следа. На торфяно-болотных почвах выравнивание микрорельефа производится после дискования и прикатывания поверхности тяжелыми водоналивными катками.</w:t>
      </w:r>
    </w:p>
    <w:p w14:paraId="49393642" w14:textId="77777777" w:rsidR="00D67EB0" w:rsidRPr="00D67EB0" w:rsidRDefault="00D67EB0" w:rsidP="00D67EB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Площади, подлежащие выравниванию, должны быть очищены от камней и древесных остатков.</w:t>
      </w:r>
    </w:p>
    <w:p w14:paraId="32E36449" w14:textId="77777777" w:rsidR="00D67EB0" w:rsidRPr="00D67EB0" w:rsidRDefault="00D67EB0" w:rsidP="00D67EB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Выравнивание следует проводить в условиях оптимальной влажности почвы.</w:t>
      </w:r>
    </w:p>
    <w:p w14:paraId="588B03FC" w14:textId="77777777" w:rsidR="00D67EB0" w:rsidRPr="00D67EB0" w:rsidRDefault="00D67EB0" w:rsidP="00D67EB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6.5. Интенсивность выравнивания следует устанавливать в зависимости от выраженности микрорельефа, мощности гумусового горизонта почвы, внесения доз органических удобрений, необходимых для восстановления почвенного плодородия, нарушенного в местах срезки.</w:t>
      </w:r>
    </w:p>
    <w:p w14:paraId="6824AE9D" w14:textId="77777777" w:rsidR="00D67EB0" w:rsidRPr="00D67EB0" w:rsidRDefault="00D67EB0" w:rsidP="00D67EB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6.6. При незначительной выраженности микрорельефа (высота неровностей до 10 см) и малой мощности гумусового горизонта выравнивание необходимо выполнять легкими рельсовыми волокушами и цепными приспособлениями.</w:t>
      </w:r>
    </w:p>
    <w:p w14:paraId="624BB598" w14:textId="77777777" w:rsidR="00D67EB0" w:rsidRPr="00D67EB0" w:rsidRDefault="00D67EB0" w:rsidP="00D67EB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более выраженном микрорельефе выравнивание его следует выполнять </w:t>
      </w:r>
      <w:proofErr w:type="spellStart"/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длиннобазовыми</w:t>
      </w:r>
      <w:proofErr w:type="spellEnd"/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многоотвальными</w:t>
      </w:r>
      <w:proofErr w:type="spellEnd"/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планировщиками.</w:t>
      </w:r>
    </w:p>
    <w:p w14:paraId="0D826C07" w14:textId="77777777" w:rsidR="00D67EB0" w:rsidRPr="00D67EB0" w:rsidRDefault="00D67EB0" w:rsidP="00D67EB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6.7. Число проходов </w:t>
      </w:r>
      <w:proofErr w:type="spellStart"/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длиннобазовых</w:t>
      </w:r>
      <w:proofErr w:type="spellEnd"/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планировщиков и простейших выравнивателей следует устанавливать с учетом степени развития микрорельефа, мощности гумусового горизонта, механического состава почвы в соответствии с проектом.</w:t>
      </w:r>
    </w:p>
    <w:p w14:paraId="5F76F9EB" w14:textId="77777777" w:rsidR="00D67EB0" w:rsidRPr="00D67EB0" w:rsidRDefault="00D67EB0" w:rsidP="00D67EB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связных почвах после одно-двух проходов планировщика следует проводить дополнительное рыхление почвы дисковыми боронами.</w:t>
      </w:r>
    </w:p>
    <w:p w14:paraId="725EA11B" w14:textId="77777777" w:rsidR="00D67EB0" w:rsidRPr="00D67EB0" w:rsidRDefault="00D67EB0" w:rsidP="00D67EB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6.8. В зависимости от конфигурации участка и особенностей микрорельефа схема движения планировочных агрегатов должна быть диагонально-перекрестной или загонной. Диагонально-перекрестную схему нужно применять на участках, где необходимо выравнивание микрорельефа в несколько следов, а загонную - при однократном проходе планировочных агрегатов и на узких участках.</w:t>
      </w:r>
    </w:p>
    <w:p w14:paraId="335788DD" w14:textId="77777777" w:rsidR="00D67EB0" w:rsidRPr="00D67EB0" w:rsidRDefault="00D67EB0" w:rsidP="00D67EB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6.9. При выравнивании микрорельефа нужно соблюдать следующие требования:</w:t>
      </w:r>
    </w:p>
    <w:p w14:paraId="402A4A18" w14:textId="77777777" w:rsidR="00D67EB0" w:rsidRPr="00D67EB0" w:rsidRDefault="00D67EB0" w:rsidP="00D67EB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величина плодородного слоя после срезки должна быть не менее 5 см;</w:t>
      </w:r>
    </w:p>
    <w:p w14:paraId="31696352" w14:textId="77777777" w:rsidR="00D67EB0" w:rsidRPr="00D67EB0" w:rsidRDefault="00D67EB0" w:rsidP="00D67EB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планировке поверхности допускается отклонение </w:t>
      </w:r>
      <w:r w:rsidRPr="00D67EB0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±</w:t>
      </w:r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см на участке длины 4 м. Нельзя оставлять участки без плодородного слоя, а также замкнутые бессточные понижения.</w:t>
      </w:r>
    </w:p>
    <w:p w14:paraId="33140A25" w14:textId="77777777" w:rsidR="00D67EB0" w:rsidRPr="00D67EB0" w:rsidRDefault="00D67EB0" w:rsidP="00D67EB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bookmarkStart w:id="21" w:name="i223064"/>
      <w:bookmarkStart w:id="22" w:name="i234915"/>
      <w:bookmarkEnd w:id="21"/>
      <w:r w:rsidRPr="00D67EB0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7. Особенности проведения </w:t>
      </w:r>
      <w:proofErr w:type="spellStart"/>
      <w:r w:rsidRPr="00D67EB0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культуртехнических</w:t>
      </w:r>
      <w:proofErr w:type="spellEnd"/>
      <w:r w:rsidRPr="00D67EB0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работ на пойменных землях</w:t>
      </w:r>
      <w:bookmarkEnd w:id="22"/>
    </w:p>
    <w:p w14:paraId="22D6009D" w14:textId="77777777" w:rsidR="00D67EB0" w:rsidRPr="00D67EB0" w:rsidRDefault="00D67EB0" w:rsidP="00D67EB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7.1. При расчистке </w:t>
      </w:r>
      <w:proofErr w:type="spellStart"/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закустаренных</w:t>
      </w:r>
      <w:proofErr w:type="spellEnd"/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площадей на пойменных землях необходимо выполнить два последовательных технологических цикла: произвести сводку древесно-кустарниковой растительности и первичную обработку почвы. Основные требования к работам, проводимым в специфических условиях периодического затопления поймы, следующие:</w:t>
      </w:r>
    </w:p>
    <w:p w14:paraId="06E25258" w14:textId="77777777" w:rsidR="00D67EB0" w:rsidRPr="00D67EB0" w:rsidRDefault="00D67EB0" w:rsidP="00D67EB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 работ по расчистке площадей и их освоение должен быть выполнен с таким расчетом, чтобы до конца вегетационного периода получить на освоенных землях окрепший травостой (фаза кущения), способный выдержать затопление и предохранить поверхность поймы от размыва; разрыв во времени между расчисткой поймы от кустарника и дальнейшим освоением недопустим;</w:t>
      </w:r>
    </w:p>
    <w:p w14:paraId="337D9C23" w14:textId="77777777" w:rsidR="00D67EB0" w:rsidRPr="00D67EB0" w:rsidRDefault="00D67EB0" w:rsidP="00D67EB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осваиваемых площадях не должно оставаться куч и валов, так как древесные остатки могут разноситься с паводковыми водами и засорять водоприемники, осваиваемые и смежные территории.</w:t>
      </w:r>
    </w:p>
    <w:p w14:paraId="74DBBDF5" w14:textId="77777777" w:rsidR="00D67EB0" w:rsidRPr="00D67EB0" w:rsidRDefault="00D67EB0" w:rsidP="00D67EB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7.2. На осушенных пойменных минеральных и торфяных землях, огражденных дамбами (зимних польдерах), производство </w:t>
      </w:r>
      <w:proofErr w:type="spellStart"/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культуртехнических</w:t>
      </w:r>
      <w:proofErr w:type="spellEnd"/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 не отличается от производства работ на осушаемых землях.</w:t>
      </w:r>
    </w:p>
    <w:p w14:paraId="2D1358A4" w14:textId="77777777" w:rsidR="00D67EB0" w:rsidRPr="00D67EB0" w:rsidRDefault="00D67EB0" w:rsidP="00D67EB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7.3. Работы по освоению пойменных земель необходимо выполнять летом, после спада полых вод, и начинать их при появлении первой возможности прохождения машин через 10-15 дней после освобождения поймы, при влажности почвы равной 70 % от полной влагоемкости.</w:t>
      </w:r>
    </w:p>
    <w:p w14:paraId="5A3C5023" w14:textId="77777777" w:rsidR="00D67EB0" w:rsidRPr="00D67EB0" w:rsidRDefault="00D67EB0" w:rsidP="00D67EB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7.4. Исходя из степени </w:t>
      </w:r>
      <w:proofErr w:type="spellStart"/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закустаренности</w:t>
      </w:r>
      <w:proofErr w:type="spellEnd"/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мощности гумусового горизонта, наличия пней, камней, кочек следует применять следующие способы освоения и расчистки площадей от кустарника и мелколесья:</w:t>
      </w:r>
    </w:p>
    <w:p w14:paraId="56DB3045" w14:textId="77777777" w:rsidR="00D67EB0" w:rsidRPr="00D67EB0" w:rsidRDefault="00D67EB0" w:rsidP="00D67EB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наличии единичных пней нужно проводить выборочную корчевку корчевателями (пни корчуют и оставляют на месте для просушки, после чего перетряхивают, затем освобожденные от земли пни собирают в кучи корчевателями-собирателями). Пни диаметром более 20 см необходимо вывозить за пределы участка, сжигать или </w:t>
      </w:r>
      <w:proofErr w:type="spellStart"/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штабелевать</w:t>
      </w:r>
      <w:proofErr w:type="spellEnd"/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использования на топливо, а пни диаметром до 20 см и корни измельчать фрезерными машинами;</w:t>
      </w:r>
    </w:p>
    <w:p w14:paraId="31D7B3F0" w14:textId="77777777" w:rsidR="00D67EB0" w:rsidRPr="00D67EB0" w:rsidRDefault="00D67EB0" w:rsidP="00D67EB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участках с редкой и средней степенью </w:t>
      </w:r>
      <w:proofErr w:type="spellStart"/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закустаренности</w:t>
      </w:r>
      <w:proofErr w:type="spellEnd"/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кустарник необходимо вычесывать корчевальными боронами, или измельчать фрезерными машинами;</w:t>
      </w:r>
    </w:p>
    <w:p w14:paraId="3B1ED51B" w14:textId="77777777" w:rsidR="00D67EB0" w:rsidRPr="00D67EB0" w:rsidRDefault="00D67EB0" w:rsidP="00D67EB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proofErr w:type="spellStart"/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густозакустаренных</w:t>
      </w:r>
      <w:proofErr w:type="spellEnd"/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участках следует проводить сплошное фрезерование кустарника фрезерными машинами с последующей предпосевной подготовкой почвы. Глубина фрезерования должна устанавливаться в зависимости от мощности гумусового горизонта. В случае куртинного расположения кустарника нужно фрезеровать только заросшую часть.</w:t>
      </w:r>
    </w:p>
    <w:p w14:paraId="28E23B43" w14:textId="77777777" w:rsidR="00D67EB0" w:rsidRPr="00D67EB0" w:rsidRDefault="00D67EB0" w:rsidP="00D67EB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7.5. На </w:t>
      </w:r>
      <w:proofErr w:type="spellStart"/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незакустаренных</w:t>
      </w:r>
      <w:proofErr w:type="spellEnd"/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площадях проводят поверхностное и коренное улучшение сенокосов. Поверхностное улучшение следует проводить при условии, если в травостое общее количество хорошо поедаемых трав составляет менее 30 %. В данном, случае дернину измельчают дисковой бороной, а травостой подкармливают полным удобрением.</w:t>
      </w:r>
    </w:p>
    <w:p w14:paraId="0A0833A3" w14:textId="77777777" w:rsidR="00D67EB0" w:rsidRPr="00D67EB0" w:rsidRDefault="00D67EB0" w:rsidP="00D67EB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коренном улучшении нужно применять следующие технологические схемы обработки дернины:</w:t>
      </w:r>
    </w:p>
    <w:p w14:paraId="77B1B3D3" w14:textId="77777777" w:rsidR="00D67EB0" w:rsidRPr="00D67EB0" w:rsidRDefault="00D67EB0" w:rsidP="00D67EB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участках со слабой дерниной, отсутствием крупных кочек и не содержащих в травостое крупностебельное сорное разнотравье (ирис, конский щавель и др.) следует применять безотвальную обработку с многократным дискованием тяжелыми дисковыми боронами;</w:t>
      </w:r>
    </w:p>
    <w:p w14:paraId="774CAE05" w14:textId="77777777" w:rsidR="00D67EB0" w:rsidRPr="00D67EB0" w:rsidRDefault="00D67EB0" w:rsidP="00D67EB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участках, имеющих плотную дернину, ее предварительно необходимо разрушать корчевальными боронами в двух диагональных или поперечных направлениях, а затем разделывать дисковыми боронами или обрабатывать фрезерными машинами;</w:t>
      </w:r>
    </w:p>
    <w:p w14:paraId="53BCE622" w14:textId="77777777" w:rsidR="00D67EB0" w:rsidRPr="00D67EB0" w:rsidRDefault="00D67EB0" w:rsidP="00D67EB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сильно </w:t>
      </w:r>
      <w:proofErr w:type="spellStart"/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закочкаренные</w:t>
      </w:r>
      <w:proofErr w:type="spellEnd"/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участки, а также площади с преобладанием в травостое малоценных в кормовом отношении видов трав (осока, манник водный и др.) следует обрабатывать фрезерными машинами. При слабой и средней </w:t>
      </w:r>
      <w:proofErr w:type="spellStart"/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закочкаренности</w:t>
      </w:r>
      <w:proofErr w:type="spellEnd"/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нужно применять двухкратную обработку болотными фрезами.</w:t>
      </w:r>
    </w:p>
    <w:p w14:paraId="10D58AFC" w14:textId="77777777" w:rsidR="00D67EB0" w:rsidRPr="00D67EB0" w:rsidRDefault="00D67EB0" w:rsidP="00D67EB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7.6. При коренном улучшении сенокосов, расположенных на пойменных торфяно-болотных почвах и огражденных дамбами (польдерах) необходимо использовать следующие способы производства работ:</w:t>
      </w:r>
    </w:p>
    <w:p w14:paraId="6B4196D9" w14:textId="77777777" w:rsidR="00D67EB0" w:rsidRPr="00D67EB0" w:rsidRDefault="00D67EB0" w:rsidP="00D67EB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участки со связной и мощной дерниной и растительными кочками высотой до 40 см надо обрабатывать вспашкой кустарниково-болотными плугами с последующим многократным дискованием диагонально-перекрестным способом. Перед вспашкой дернину следует обработать в 2 следа тяжелой дисковой бороной, что обеспечивает полный оборот пласта при вспашке;</w:t>
      </w:r>
    </w:p>
    <w:p w14:paraId="4E44F09A" w14:textId="77777777" w:rsidR="00D67EB0" w:rsidRPr="00D67EB0" w:rsidRDefault="00D67EB0" w:rsidP="00D67EB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участки со связной дерниной и крупными осоковыми кочками высотой до 1 м должны обрабатываться фрезерными машинами с предварительным прикатыванием кочек тяжелыми катками.</w:t>
      </w:r>
    </w:p>
    <w:p w14:paraId="45CF21D5" w14:textId="77777777" w:rsidR="00D67EB0" w:rsidRPr="00D67EB0" w:rsidRDefault="00D67EB0" w:rsidP="00D67EB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bookmarkStart w:id="23" w:name="i244396"/>
      <w:bookmarkStart w:id="24" w:name="i253136"/>
      <w:bookmarkEnd w:id="23"/>
      <w:r w:rsidRPr="00D67EB0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8. Указания по технике безопасности</w:t>
      </w:r>
      <w:bookmarkEnd w:id="24"/>
    </w:p>
    <w:p w14:paraId="3651B2B5" w14:textId="77777777" w:rsidR="00D67EB0" w:rsidRPr="00D67EB0" w:rsidRDefault="00D67EB0" w:rsidP="00D67EB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производстве </w:t>
      </w:r>
      <w:proofErr w:type="spellStart"/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культуртехнических</w:t>
      </w:r>
      <w:proofErr w:type="spellEnd"/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 необходимо строго соблюдать требования главы СНиП по технике безопасности в строительстве, "Правил по технике безопасности для </w:t>
      </w:r>
      <w:proofErr w:type="spellStart"/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культуртехнических</w:t>
      </w:r>
      <w:proofErr w:type="spellEnd"/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дренажных работ", "Правил техники безопасности и производственной санитарии на лесозаготовках, лесосплаве и в лесном хозяйстве" и "Единых правил безопасности при выполнении взрывных работ".</w:t>
      </w:r>
    </w:p>
    <w:p w14:paraId="7741AAC8" w14:textId="77777777" w:rsidR="00D67EB0" w:rsidRPr="00D67EB0" w:rsidRDefault="00D67EB0" w:rsidP="00D67E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7E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</w:t>
      </w:r>
    </w:p>
    <w:p w14:paraId="2D41C37A" w14:textId="77777777" w:rsidR="00D67EB0" w:rsidRPr="00D67EB0" w:rsidRDefault="00D67EB0" w:rsidP="00D67EB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25" w:name="i264816"/>
      <w:r w:rsidRPr="00D67E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*(1)</w:t>
      </w:r>
      <w:bookmarkEnd w:id="25"/>
      <w:r w:rsidRPr="00D67E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Заменен </w:t>
      </w:r>
      <w:hyperlink r:id="rId33" w:tooltip="Система нормативных документов в строительстве. Основные положения" w:history="1">
        <w:r w:rsidRPr="00D67EB0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СНиП 10-01-94</w:t>
        </w:r>
      </w:hyperlink>
      <w:r w:rsidRPr="00D67E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 </w:t>
      </w:r>
      <w:hyperlink r:id="rId34" w:tooltip="Система нормативных документов в строительстве. Основные положения" w:history="1">
        <w:r w:rsidRPr="00D67EB0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СНиП 10-01-94</w:t>
        </w:r>
      </w:hyperlink>
      <w:r w:rsidRPr="00D67E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не действует 01.10.2003. - Примечание изготовителя базы данных.</w:t>
      </w:r>
    </w:p>
    <w:p w14:paraId="4EF4ECDF" w14:textId="77777777" w:rsidR="00D67EB0" w:rsidRPr="00D67EB0" w:rsidRDefault="00D67EB0" w:rsidP="00D67EB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26" w:name="i271584"/>
      <w:r w:rsidRPr="00D67E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*(2)</w:t>
      </w:r>
      <w:bookmarkEnd w:id="26"/>
      <w:r w:rsidRPr="00D67E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Действует </w:t>
      </w:r>
      <w:r w:rsidRPr="00D67EB0">
        <w:rPr>
          <w:rFonts w:ascii="Times New Roman" w:eastAsia="Times New Roman" w:hAnsi="Times New Roman" w:cs="Times New Roman"/>
          <w:sz w:val="20"/>
          <w:szCs w:val="20"/>
          <w:lang w:eastAsia="ru-RU"/>
        </w:rPr>
        <w:t>ГОСТ 9463-88</w:t>
      </w:r>
      <w:r w:rsidRPr="00D67E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- Примечание изготовителя базы данных.</w:t>
      </w:r>
    </w:p>
    <w:p w14:paraId="253000C7" w14:textId="77777777" w:rsidR="00D67EB0" w:rsidRPr="00D67EB0" w:rsidRDefault="00D67EB0" w:rsidP="00D67EB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27" w:name="i284201"/>
      <w:r w:rsidRPr="00D67E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*(3)</w:t>
      </w:r>
      <w:bookmarkEnd w:id="27"/>
      <w:r w:rsidRPr="00D67E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Действуют </w:t>
      </w:r>
      <w:r w:rsidRPr="00D67EB0">
        <w:rPr>
          <w:rFonts w:ascii="Times New Roman" w:eastAsia="Times New Roman" w:hAnsi="Times New Roman" w:cs="Times New Roman"/>
          <w:sz w:val="20"/>
          <w:szCs w:val="20"/>
          <w:lang w:eastAsia="ru-RU"/>
        </w:rPr>
        <w:t>ГОСТ 9462-88</w:t>
      </w:r>
      <w:r w:rsidRPr="00D67E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 Примечание изготовителя базы данных.</w:t>
      </w:r>
    </w:p>
    <w:p w14:paraId="3D9A9CFF" w14:textId="77777777" w:rsidR="00D67EB0" w:rsidRPr="00D67EB0" w:rsidRDefault="00D67EB0" w:rsidP="00D67EB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28" w:name="i294048"/>
      <w:r w:rsidRPr="00D67E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*(4)</w:t>
      </w:r>
      <w:bookmarkEnd w:id="28"/>
      <w:r w:rsidRPr="00D67E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Действует </w:t>
      </w:r>
      <w:hyperlink r:id="rId35" w:tooltip="Щепа технологическая. Технические условия" w:history="1">
        <w:r w:rsidRPr="00D67EB0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ГОСТ 15815-83</w:t>
        </w:r>
      </w:hyperlink>
      <w:r w:rsidRPr="00D67E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- Примечание изготовителя базы данных.</w:t>
      </w:r>
    </w:p>
    <w:p w14:paraId="6F85C025" w14:textId="77777777" w:rsidR="00D67EB0" w:rsidRPr="00D67EB0" w:rsidRDefault="00D67EB0" w:rsidP="00D67EB0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bookmarkStart w:id="29" w:name="i308593"/>
      <w:bookmarkStart w:id="30" w:name="i314385"/>
      <w:bookmarkEnd w:id="29"/>
      <w:r w:rsidRPr="00D67EB0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Приложение 1</w:t>
      </w:r>
      <w:bookmarkEnd w:id="30"/>
    </w:p>
    <w:p w14:paraId="79293FA7" w14:textId="77777777" w:rsidR="00D67EB0" w:rsidRPr="00D67EB0" w:rsidRDefault="00D67EB0" w:rsidP="00D67EB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bookmarkStart w:id="31" w:name="i322295"/>
      <w:bookmarkStart w:id="32" w:name="i331487"/>
      <w:bookmarkEnd w:id="31"/>
      <w:r w:rsidRPr="00D67EB0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Классификация древесной-кустарниковой растительности на мелиорируемых землях</w:t>
      </w:r>
      <w:bookmarkEnd w:id="32"/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4"/>
        <w:gridCol w:w="2360"/>
        <w:gridCol w:w="1793"/>
        <w:gridCol w:w="1605"/>
        <w:gridCol w:w="1983"/>
      </w:tblGrid>
      <w:tr w:rsidR="00D67EB0" w:rsidRPr="00D67EB0" w14:paraId="34A69276" w14:textId="77777777" w:rsidTr="00D67EB0">
        <w:trPr>
          <w:jc w:val="center"/>
        </w:trPr>
        <w:tc>
          <w:tcPr>
            <w:tcW w:w="8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7BDF61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и группа</w:t>
            </w:r>
          </w:p>
        </w:tc>
        <w:tc>
          <w:tcPr>
            <w:tcW w:w="125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3573DE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Диаметр стволов, см</w:t>
            </w:r>
          </w:p>
        </w:tc>
        <w:tc>
          <w:tcPr>
            <w:tcW w:w="285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AAC724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стволов, тыс. шт./га, при </w:t>
            </w:r>
            <w:proofErr w:type="spellStart"/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заростности</w:t>
            </w:r>
            <w:proofErr w:type="spellEnd"/>
          </w:p>
        </w:tc>
      </w:tr>
      <w:tr w:rsidR="00D67EB0" w:rsidRPr="00D67EB0" w14:paraId="5DC65201" w14:textId="77777777" w:rsidTr="00D67EB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D7F4C" w14:textId="77777777" w:rsidR="00D67EB0" w:rsidRPr="00D67EB0" w:rsidRDefault="00D67EB0" w:rsidP="00D67E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97CEC" w14:textId="77777777" w:rsidR="00D67EB0" w:rsidRPr="00D67EB0" w:rsidRDefault="00D67EB0" w:rsidP="00D67E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DA3C62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редкой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4B3C7D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средней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5C6CC9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густой</w:t>
            </w:r>
          </w:p>
        </w:tc>
      </w:tr>
      <w:tr w:rsidR="00D67EB0" w:rsidRPr="00D67EB0" w14:paraId="2BF4EDD1" w14:textId="77777777" w:rsidTr="00D67EB0">
        <w:trPr>
          <w:jc w:val="center"/>
        </w:trPr>
        <w:tc>
          <w:tcPr>
            <w:tcW w:w="8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44DB4A" w14:textId="77777777" w:rsidR="00D67EB0" w:rsidRPr="00D67EB0" w:rsidRDefault="00D67EB0" w:rsidP="00D67E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Кустарник: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9D6114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A202C5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513CD9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981F49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67EB0" w:rsidRPr="00D67EB0" w14:paraId="69481534" w14:textId="77777777" w:rsidTr="00D67EB0">
        <w:trPr>
          <w:jc w:val="center"/>
        </w:trPr>
        <w:tc>
          <w:tcPr>
            <w:tcW w:w="8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542A8A" w14:textId="77777777" w:rsidR="00D67EB0" w:rsidRPr="00D67EB0" w:rsidRDefault="00D67EB0" w:rsidP="00D67E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мелкий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F0D224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менее 4,0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BA7909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менее 10,0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C20C76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10,0-16,0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64DB90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более 16,0</w:t>
            </w:r>
          </w:p>
        </w:tc>
      </w:tr>
      <w:tr w:rsidR="00D67EB0" w:rsidRPr="00D67EB0" w14:paraId="5FD262A2" w14:textId="77777777" w:rsidTr="00D67EB0">
        <w:trPr>
          <w:jc w:val="center"/>
        </w:trPr>
        <w:tc>
          <w:tcPr>
            <w:tcW w:w="8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624954" w14:textId="77777777" w:rsidR="00D67EB0" w:rsidRPr="00D67EB0" w:rsidRDefault="00D67EB0" w:rsidP="00D67E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крупный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A3E267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4,0-8,0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313673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менее 5,0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02B9FC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5,0-9,0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A5DB13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более 9,0</w:t>
            </w:r>
          </w:p>
        </w:tc>
      </w:tr>
      <w:tr w:rsidR="00D67EB0" w:rsidRPr="00D67EB0" w14:paraId="0DDDDD6C" w14:textId="77777777" w:rsidTr="00D67EB0">
        <w:trPr>
          <w:jc w:val="center"/>
        </w:trPr>
        <w:tc>
          <w:tcPr>
            <w:tcW w:w="8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1ECF13" w14:textId="77777777" w:rsidR="00D67EB0" w:rsidRPr="00D67EB0" w:rsidRDefault="00D67EB0" w:rsidP="00D67E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Мелколесье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FAC6CC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8,1-12,0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A9511C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менее 0,8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996036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0,8-2,2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0CC492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более 2,2</w:t>
            </w:r>
          </w:p>
        </w:tc>
      </w:tr>
      <w:tr w:rsidR="00D67EB0" w:rsidRPr="00D67EB0" w14:paraId="399E07F9" w14:textId="77777777" w:rsidTr="00D67EB0">
        <w:trPr>
          <w:jc w:val="center"/>
        </w:trPr>
        <w:tc>
          <w:tcPr>
            <w:tcW w:w="8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843D8C" w14:textId="77777777" w:rsidR="00D67EB0" w:rsidRPr="00D67EB0" w:rsidRDefault="00D67EB0" w:rsidP="00D67E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Лес: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39D802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20AEBF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DCD66A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1A7241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67EB0" w:rsidRPr="00D67EB0" w14:paraId="32C0BA03" w14:textId="77777777" w:rsidTr="00D67EB0">
        <w:trPr>
          <w:jc w:val="center"/>
        </w:trPr>
        <w:tc>
          <w:tcPr>
            <w:tcW w:w="8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A4A58F" w14:textId="77777777" w:rsidR="00D67EB0" w:rsidRPr="00D67EB0" w:rsidRDefault="00D67EB0" w:rsidP="00D67E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тонкомерный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705171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12,1-16,0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F12482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менее 0,4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125B81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0,4-1,4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4D3A41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более 1,4</w:t>
            </w:r>
          </w:p>
        </w:tc>
      </w:tr>
      <w:tr w:rsidR="00D67EB0" w:rsidRPr="00D67EB0" w14:paraId="647FB6B5" w14:textId="77777777" w:rsidTr="00D67EB0">
        <w:trPr>
          <w:jc w:val="center"/>
        </w:trPr>
        <w:tc>
          <w:tcPr>
            <w:tcW w:w="8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ACDC3C" w14:textId="77777777" w:rsidR="00D67EB0" w:rsidRPr="00D67EB0" w:rsidRDefault="00D67EB0" w:rsidP="00D67E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мелкий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89A6CA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16,1-24,0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D067AD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менее 0,3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263EF4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0,3-0,85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49C7B7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более 0,85</w:t>
            </w:r>
          </w:p>
        </w:tc>
      </w:tr>
      <w:tr w:rsidR="00D67EB0" w:rsidRPr="00D67EB0" w14:paraId="7433EC36" w14:textId="77777777" w:rsidTr="00D67EB0">
        <w:trPr>
          <w:jc w:val="center"/>
        </w:trPr>
        <w:tc>
          <w:tcPr>
            <w:tcW w:w="8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912815" w14:textId="77777777" w:rsidR="00D67EB0" w:rsidRPr="00D67EB0" w:rsidRDefault="00D67EB0" w:rsidP="00D67E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средний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BB5770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24,1-32,0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164B29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менее 0,16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4E5E2D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0,16-0,52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7FCEF8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более 0,52</w:t>
            </w:r>
          </w:p>
        </w:tc>
      </w:tr>
      <w:tr w:rsidR="00D67EB0" w:rsidRPr="00D67EB0" w14:paraId="30295503" w14:textId="77777777" w:rsidTr="00D67EB0">
        <w:trPr>
          <w:jc w:val="center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F9D7F2" w14:textId="77777777" w:rsidR="00D67EB0" w:rsidRPr="00D67EB0" w:rsidRDefault="00D67EB0" w:rsidP="00D67E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крупный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DE0A00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более 32,0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32667D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менее 0,08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927DA3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0,08-0,32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EAA0D8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более 0,32</w:t>
            </w:r>
          </w:p>
        </w:tc>
      </w:tr>
    </w:tbl>
    <w:p w14:paraId="3CAF2610" w14:textId="77777777" w:rsidR="00D67EB0" w:rsidRPr="00D67EB0" w:rsidRDefault="00D67EB0" w:rsidP="00D67EB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7EB0">
        <w:rPr>
          <w:rFonts w:ascii="Times New Roman" w:eastAsia="Times New Roman" w:hAnsi="Times New Roman" w:cs="Times New Roman"/>
          <w:color w:val="000000"/>
          <w:spacing w:val="40"/>
          <w:sz w:val="20"/>
          <w:szCs w:val="20"/>
          <w:lang w:eastAsia="ru-RU"/>
        </w:rPr>
        <w:t>Примечание</w:t>
      </w:r>
      <w:r w:rsidRPr="00D67E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Замеры диаметров стволов кустарника производятся на уровне корневой шейки, деревьев - на высоте 1,3 м (на уровне груди).</w:t>
      </w:r>
    </w:p>
    <w:p w14:paraId="265402B7" w14:textId="77777777" w:rsidR="00D67EB0" w:rsidRPr="00D67EB0" w:rsidRDefault="00D67EB0" w:rsidP="00D67EB0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bookmarkStart w:id="33" w:name="i344505"/>
      <w:bookmarkStart w:id="34" w:name="i356869"/>
      <w:bookmarkEnd w:id="33"/>
      <w:r w:rsidRPr="00D67EB0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Приложение 2</w:t>
      </w:r>
      <w:bookmarkEnd w:id="34"/>
    </w:p>
    <w:p w14:paraId="7FF8E438" w14:textId="77777777" w:rsidR="00D67EB0" w:rsidRPr="00D67EB0" w:rsidRDefault="00D67EB0" w:rsidP="00D67EB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bookmarkStart w:id="35" w:name="i363695"/>
      <w:bookmarkStart w:id="36" w:name="i378165"/>
      <w:bookmarkEnd w:id="35"/>
      <w:r w:rsidRPr="00D67EB0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Последовательность работ при различной сложности </w:t>
      </w:r>
      <w:proofErr w:type="spellStart"/>
      <w:r w:rsidRPr="00D67EB0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залесенных</w:t>
      </w:r>
      <w:proofErr w:type="spellEnd"/>
      <w:r w:rsidRPr="00D67EB0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объектов</w:t>
      </w:r>
      <w:bookmarkEnd w:id="36"/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3"/>
        <w:gridCol w:w="565"/>
        <w:gridCol w:w="661"/>
        <w:gridCol w:w="661"/>
        <w:gridCol w:w="566"/>
        <w:gridCol w:w="662"/>
        <w:gridCol w:w="662"/>
        <w:gridCol w:w="755"/>
        <w:gridCol w:w="850"/>
      </w:tblGrid>
      <w:tr w:rsidR="00D67EB0" w:rsidRPr="00D67EB0" w14:paraId="65A97E4F" w14:textId="77777777" w:rsidTr="00D67EB0">
        <w:trPr>
          <w:jc w:val="center"/>
        </w:trPr>
        <w:tc>
          <w:tcPr>
            <w:tcW w:w="2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582BF6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Виды работ</w:t>
            </w:r>
          </w:p>
        </w:tc>
        <w:tc>
          <w:tcPr>
            <w:tcW w:w="200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9B3A54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подлеска при количестве деревьев, шт./га</w:t>
            </w:r>
          </w:p>
        </w:tc>
        <w:tc>
          <w:tcPr>
            <w:tcW w:w="800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19B109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подлеска</w:t>
            </w:r>
          </w:p>
        </w:tc>
      </w:tr>
      <w:tr w:rsidR="00D67EB0" w:rsidRPr="00D67EB0" w14:paraId="5ACDD92C" w14:textId="77777777" w:rsidTr="00D67EB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F86F3" w14:textId="77777777" w:rsidR="00D67EB0" w:rsidRPr="00D67EB0" w:rsidRDefault="00D67EB0" w:rsidP="00D67E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C8E17C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&gt;500</w:t>
            </w:r>
          </w:p>
        </w:tc>
        <w:tc>
          <w:tcPr>
            <w:tcW w:w="10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7F1748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&lt;500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CF8B3" w14:textId="77777777" w:rsidR="00D67EB0" w:rsidRPr="00D67EB0" w:rsidRDefault="00D67EB0" w:rsidP="00D67E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67EB0" w:rsidRPr="00D67EB0" w14:paraId="06C26AE4" w14:textId="77777777" w:rsidTr="00D67EB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14746" w14:textId="77777777" w:rsidR="00D67EB0" w:rsidRPr="00D67EB0" w:rsidRDefault="00D67EB0" w:rsidP="00D67E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50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E81D8B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диаметр деревьев, см</w:t>
            </w:r>
          </w:p>
        </w:tc>
      </w:tr>
      <w:tr w:rsidR="00D67EB0" w:rsidRPr="00D67EB0" w14:paraId="680484D7" w14:textId="77777777" w:rsidTr="00D67EB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B5703" w14:textId="77777777" w:rsidR="00D67EB0" w:rsidRPr="00D67EB0" w:rsidRDefault="00D67EB0" w:rsidP="00D67E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95F20B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&lt;30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7375D3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30-60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7BF3B9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&gt;60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41D268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&lt;30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319D3A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30-60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696B74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&gt;60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4BE928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&lt;30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3C653C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&gt;30</w:t>
            </w:r>
          </w:p>
        </w:tc>
      </w:tr>
      <w:tr w:rsidR="00D67EB0" w:rsidRPr="00D67EB0" w14:paraId="6F199E5B" w14:textId="77777777" w:rsidTr="00D67EB0">
        <w:trPr>
          <w:jc w:val="center"/>
        </w:trPr>
        <w:tc>
          <w:tcPr>
            <w:tcW w:w="21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692172" w14:textId="77777777" w:rsidR="00D67EB0" w:rsidRPr="00D67EB0" w:rsidRDefault="00D67EB0" w:rsidP="00D67E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Выпиловка леса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34D720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2DAFC2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BC63BE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4B47B1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0A2FB5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D52DDC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4D3B8C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F22F9F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D67EB0" w:rsidRPr="00D67EB0" w14:paraId="6F2879FD" w14:textId="77777777" w:rsidTr="00D67EB0">
        <w:trPr>
          <w:jc w:val="center"/>
        </w:trPr>
        <w:tc>
          <w:tcPr>
            <w:tcW w:w="21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DD00B8" w14:textId="77777777" w:rsidR="00D67EB0" w:rsidRPr="00D67EB0" w:rsidRDefault="00D67EB0" w:rsidP="00D67E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Трелевка и разделка деревьев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716FD4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DC01D1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3E74B0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0F3B88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6BC812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E71117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875BD3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DA7789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D67EB0" w:rsidRPr="00D67EB0" w14:paraId="0C59B744" w14:textId="77777777" w:rsidTr="00D67EB0">
        <w:trPr>
          <w:jc w:val="center"/>
        </w:trPr>
        <w:tc>
          <w:tcPr>
            <w:tcW w:w="21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DCDA17" w14:textId="77777777" w:rsidR="00D67EB0" w:rsidRPr="00D67EB0" w:rsidRDefault="00D67EB0" w:rsidP="00D67E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Корчевка пней и деревьев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A795DE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2D6D0C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BD2187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BC0C69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350638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3C3F60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582615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B9D628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D67EB0" w:rsidRPr="00D67EB0" w14:paraId="294B5F86" w14:textId="77777777" w:rsidTr="00D67EB0">
        <w:trPr>
          <w:jc w:val="center"/>
        </w:trPr>
        <w:tc>
          <w:tcPr>
            <w:tcW w:w="21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D8738F" w14:textId="77777777" w:rsidR="00D67EB0" w:rsidRPr="00D67EB0" w:rsidRDefault="00D67EB0" w:rsidP="00D67E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Валка (корчевка) мелколесья и леса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D61635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1EC040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C23EA8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EA599F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7CF125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3BDDC1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B6E943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1F995C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67EB0" w:rsidRPr="00D67EB0" w14:paraId="60A2F302" w14:textId="77777777" w:rsidTr="00D67EB0">
        <w:trPr>
          <w:jc w:val="center"/>
        </w:trPr>
        <w:tc>
          <w:tcPr>
            <w:tcW w:w="21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9C7052" w14:textId="77777777" w:rsidR="00D67EB0" w:rsidRPr="00D67EB0" w:rsidRDefault="00D67EB0" w:rsidP="00D67E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Срезка кустарника, мелколесья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8DCF0F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4D410D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C557F5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CC0960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908AA2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232BC3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52B98C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A5044F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67EB0" w:rsidRPr="00D67EB0" w14:paraId="7B977460" w14:textId="77777777" w:rsidTr="00D67EB0">
        <w:trPr>
          <w:jc w:val="center"/>
        </w:trPr>
        <w:tc>
          <w:tcPr>
            <w:tcW w:w="21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518949" w14:textId="77777777" w:rsidR="00D67EB0" w:rsidRPr="00D67EB0" w:rsidRDefault="00D67EB0" w:rsidP="00D67E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Вычесывание корней после корчевки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0CB57F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9BAC44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2C9274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FB5F9C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8F93A0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1F448E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95D6D9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6025D0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67EB0" w:rsidRPr="00D67EB0" w14:paraId="70973987" w14:textId="77777777" w:rsidTr="00D67EB0">
        <w:trPr>
          <w:jc w:val="center"/>
        </w:trPr>
        <w:tc>
          <w:tcPr>
            <w:tcW w:w="21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588294" w14:textId="77777777" w:rsidR="00D67EB0" w:rsidRPr="00D67EB0" w:rsidRDefault="00D67EB0" w:rsidP="00D67E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Вычесывание кустарника, мелколесья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9663C5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7E6E16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51FC96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53E1FA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112BB4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C68A35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B0E9CC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060915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67EB0" w:rsidRPr="00D67EB0" w14:paraId="7ACAD21B" w14:textId="77777777" w:rsidTr="00D67EB0">
        <w:trPr>
          <w:jc w:val="center"/>
        </w:trPr>
        <w:tc>
          <w:tcPr>
            <w:tcW w:w="21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86D425" w14:textId="77777777" w:rsidR="00D67EB0" w:rsidRPr="00D67EB0" w:rsidRDefault="00D67EB0" w:rsidP="00D67E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Сгребание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85830E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01946A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A788BE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359985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4F5B83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765C0C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B61FB0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EA68FF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67EB0" w:rsidRPr="00D67EB0" w14:paraId="2553E9E4" w14:textId="77777777" w:rsidTr="00D67EB0">
        <w:trPr>
          <w:jc w:val="center"/>
        </w:trPr>
        <w:tc>
          <w:tcPr>
            <w:tcW w:w="21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EB3CFC" w14:textId="77777777" w:rsidR="00D67EB0" w:rsidRPr="00D67EB0" w:rsidRDefault="00D67EB0" w:rsidP="00D67E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Штабелевание</w:t>
            </w:r>
            <w:proofErr w:type="spellEnd"/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валов и куч с подвозкой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8F6E08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7D049E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2707D3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640F1C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A4568D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992D99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772046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1DE12A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D67EB0" w:rsidRPr="00D67EB0" w14:paraId="255BCE0B" w14:textId="77777777" w:rsidTr="00D67EB0">
        <w:trPr>
          <w:jc w:val="center"/>
        </w:trPr>
        <w:tc>
          <w:tcPr>
            <w:tcW w:w="21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409D4E" w14:textId="77777777" w:rsidR="00D67EB0" w:rsidRPr="00D67EB0" w:rsidRDefault="00D67EB0" w:rsidP="00D67E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Перетряхивание валов и куч после просушки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DF8C23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0FC32C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BF727C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97D07E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265C9F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BC1A80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517911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9E4F7B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D67EB0" w:rsidRPr="00D67EB0" w14:paraId="2DED9C25" w14:textId="77777777" w:rsidTr="00D67EB0">
        <w:trPr>
          <w:jc w:val="center"/>
        </w:trPr>
        <w:tc>
          <w:tcPr>
            <w:tcW w:w="21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FC43DA" w14:textId="77777777" w:rsidR="00D67EB0" w:rsidRPr="00D67EB0" w:rsidRDefault="00D67EB0" w:rsidP="00D67E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валов и куч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C3E373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F9AA24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6,12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00E81E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6,14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D593D9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95DA94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3,11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EF2514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6E246A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77E088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D67EB0" w:rsidRPr="00D67EB0" w14:paraId="194C0B07" w14:textId="77777777" w:rsidTr="00D67EB0">
        <w:trPr>
          <w:jc w:val="center"/>
        </w:trPr>
        <w:tc>
          <w:tcPr>
            <w:tcW w:w="21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8C1003" w14:textId="77777777" w:rsidR="00D67EB0" w:rsidRPr="00D67EB0" w:rsidRDefault="00D67EB0" w:rsidP="00D67E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Перетряхивание валов и куч и формирование новых после просушки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4EEB08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9B3E43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B07E8E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F41548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E14332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DBBF6A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4B0EB6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8047B8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67EB0" w:rsidRPr="00D67EB0" w14:paraId="7E6A573A" w14:textId="77777777" w:rsidTr="00D67EB0">
        <w:trPr>
          <w:jc w:val="center"/>
        </w:trPr>
        <w:tc>
          <w:tcPr>
            <w:tcW w:w="21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4FD354" w14:textId="77777777" w:rsidR="00D67EB0" w:rsidRPr="00D67EB0" w:rsidRDefault="00D67EB0" w:rsidP="00D67E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Сжигание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6AF171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BD512B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7,14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DFC5A6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7,16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E41C6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4,11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1E4C47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4,13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6129AB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8851D8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B8CBAB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D67EB0" w:rsidRPr="00D67EB0" w14:paraId="0C7EAEB9" w14:textId="77777777" w:rsidTr="00D67EB0">
        <w:trPr>
          <w:jc w:val="center"/>
        </w:trPr>
        <w:tc>
          <w:tcPr>
            <w:tcW w:w="21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A152CA" w14:textId="77777777" w:rsidR="00D67EB0" w:rsidRPr="00D67EB0" w:rsidRDefault="00D67EB0" w:rsidP="00D67E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Перетряхивание после сжигания и повторное формирование валов и куч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F20000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F6DA10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8,15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187E65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8,17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B58F6E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4C4547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0A9839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7E9DF9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7F1614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D67EB0" w:rsidRPr="00D67EB0" w14:paraId="74E31972" w14:textId="77777777" w:rsidTr="00D67EB0">
        <w:trPr>
          <w:jc w:val="center"/>
        </w:trPr>
        <w:tc>
          <w:tcPr>
            <w:tcW w:w="21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019E2F" w14:textId="77777777" w:rsidR="00D67EB0" w:rsidRPr="00D67EB0" w:rsidRDefault="00D67EB0" w:rsidP="00D67E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Повторное сжигание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1E6D02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48A9FC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9,16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AE1498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9,18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58E237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EB070A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79C0CE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E68531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9060ED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D67EB0" w:rsidRPr="00D67EB0" w14:paraId="53FD7656" w14:textId="77777777" w:rsidTr="00D67EB0">
        <w:trPr>
          <w:jc w:val="center"/>
        </w:trPr>
        <w:tc>
          <w:tcPr>
            <w:tcW w:w="21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5410D7" w14:textId="77777777" w:rsidR="00D67EB0" w:rsidRPr="00D67EB0" w:rsidRDefault="00D67EB0" w:rsidP="00D67E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Вторичное </w:t>
            </w:r>
            <w:proofErr w:type="spellStart"/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штабелевание</w:t>
            </w:r>
            <w:proofErr w:type="spellEnd"/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несгоревшей древесины с подвозкой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16EDA1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A73E6A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1224FB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2154B3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BB349C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DE3FDA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447FB5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E44A26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D67EB0" w:rsidRPr="00D67EB0" w14:paraId="33EAC39D" w14:textId="77777777" w:rsidTr="00D67EB0">
        <w:trPr>
          <w:jc w:val="center"/>
        </w:trPr>
        <w:tc>
          <w:tcPr>
            <w:tcW w:w="2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B1959D" w14:textId="77777777" w:rsidR="00D67EB0" w:rsidRPr="00D67EB0" w:rsidRDefault="00D67EB0" w:rsidP="00D67E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Сжигание вторичных валов и куч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C56FBD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5C9F59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59CC36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FBF3E7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C8DF48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2A7219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67F19D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ACF2C9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</w:tbl>
    <w:p w14:paraId="505F3986" w14:textId="77777777" w:rsidR="00D67EB0" w:rsidRPr="00D67EB0" w:rsidRDefault="00D67EB0" w:rsidP="00D67EB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7EB0">
        <w:rPr>
          <w:rFonts w:ascii="Times New Roman" w:eastAsia="Times New Roman" w:hAnsi="Times New Roman" w:cs="Times New Roman"/>
          <w:color w:val="000000"/>
          <w:spacing w:val="40"/>
          <w:sz w:val="20"/>
          <w:szCs w:val="20"/>
          <w:lang w:eastAsia="ru-RU"/>
        </w:rPr>
        <w:t>Примечание</w:t>
      </w:r>
      <w:r w:rsidRPr="00D67EB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.</w:t>
      </w:r>
      <w:r w:rsidRPr="00D67E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Каждая технология характеризуется определенной последовательностью работ, которая выражается порядковыми цифрами. Например, при сводке леса с подлеском и наличием деревьев диаметром 30-60 см в количестве более 500 шт./га работы рекомендуется начинать с выпиловки, трелевки и корчевки пней. При меньшем количестве деревьев первой технологической операцией являются срезка кустарника и мелколесья, а названные в первом случае виды работ имеют порядковые номера 5, 6, 7.</w:t>
      </w:r>
    </w:p>
    <w:p w14:paraId="702E9B33" w14:textId="77777777" w:rsidR="00D67EB0" w:rsidRPr="00D67EB0" w:rsidRDefault="00D67EB0" w:rsidP="00D67EB0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bookmarkStart w:id="37" w:name="i387016"/>
      <w:bookmarkStart w:id="38" w:name="i397757"/>
      <w:bookmarkEnd w:id="37"/>
      <w:r w:rsidRPr="00D67EB0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Приложение 3</w:t>
      </w:r>
      <w:bookmarkEnd w:id="38"/>
    </w:p>
    <w:p w14:paraId="4704E558" w14:textId="77777777" w:rsidR="00D67EB0" w:rsidRPr="00D67EB0" w:rsidRDefault="00D67EB0" w:rsidP="00D67EB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bookmarkStart w:id="39" w:name="i405971"/>
      <w:bookmarkStart w:id="40" w:name="i413794"/>
      <w:bookmarkEnd w:id="39"/>
      <w:r w:rsidRPr="00D67EB0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Технологическая классификация и последовательность работ по расчистке мелиорируемых земель от кустарника и мелколесья</w:t>
      </w:r>
      <w:bookmarkEnd w:id="40"/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2"/>
        <w:gridCol w:w="466"/>
        <w:gridCol w:w="316"/>
        <w:gridCol w:w="316"/>
        <w:gridCol w:w="316"/>
        <w:gridCol w:w="316"/>
        <w:gridCol w:w="466"/>
        <w:gridCol w:w="316"/>
        <w:gridCol w:w="316"/>
        <w:gridCol w:w="316"/>
        <w:gridCol w:w="389"/>
      </w:tblGrid>
      <w:tr w:rsidR="00D67EB0" w:rsidRPr="00D67EB0" w14:paraId="00FA50BA" w14:textId="77777777" w:rsidTr="00D67EB0">
        <w:trPr>
          <w:jc w:val="center"/>
        </w:trPr>
        <w:tc>
          <w:tcPr>
            <w:tcW w:w="3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DF3783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Виды работ</w:t>
            </w:r>
          </w:p>
        </w:tc>
        <w:tc>
          <w:tcPr>
            <w:tcW w:w="9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616E91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Кустарник</w:t>
            </w:r>
          </w:p>
        </w:tc>
        <w:tc>
          <w:tcPr>
            <w:tcW w:w="9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DB5937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Мелколесье</w:t>
            </w:r>
          </w:p>
        </w:tc>
      </w:tr>
      <w:tr w:rsidR="00D67EB0" w:rsidRPr="00D67EB0" w14:paraId="3461FB2B" w14:textId="77777777" w:rsidTr="00D67EB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79676" w14:textId="77777777" w:rsidR="00D67EB0" w:rsidRPr="00D67EB0" w:rsidRDefault="00D67EB0" w:rsidP="00D67E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50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53EAC2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Технологические варианты</w:t>
            </w:r>
          </w:p>
        </w:tc>
      </w:tr>
      <w:tr w:rsidR="00D67EB0" w:rsidRPr="00D67EB0" w14:paraId="78E2FE59" w14:textId="77777777" w:rsidTr="00D67EB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D64F5" w14:textId="77777777" w:rsidR="00D67EB0" w:rsidRPr="00D67EB0" w:rsidRDefault="00D67EB0" w:rsidP="00D67E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46D7A9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CC1AE7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30E5B7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E95022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B3FA19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8E7171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A2C627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8B8A9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F0F3DA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C7BE79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D67EB0" w:rsidRPr="00D67EB0" w14:paraId="60F9D582" w14:textId="77777777" w:rsidTr="00D67EB0">
        <w:trPr>
          <w:jc w:val="center"/>
        </w:trPr>
        <w:tc>
          <w:tcPr>
            <w:tcW w:w="31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4486BB" w14:textId="77777777" w:rsidR="00D67EB0" w:rsidRPr="00D67EB0" w:rsidRDefault="00D67EB0" w:rsidP="00D67E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Срезка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F18B13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713B41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FB2746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1E693D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B84DEF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929E91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DA0B39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ED6EC8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BFF036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6EFD57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67EB0" w:rsidRPr="00D67EB0" w14:paraId="64077420" w14:textId="77777777" w:rsidTr="00D67EB0">
        <w:trPr>
          <w:jc w:val="center"/>
        </w:trPr>
        <w:tc>
          <w:tcPr>
            <w:tcW w:w="31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80D36F" w14:textId="77777777" w:rsidR="00D67EB0" w:rsidRPr="00D67EB0" w:rsidRDefault="00D67EB0" w:rsidP="00D67E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Корчевка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3C4927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CF3283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D1A128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206602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F61279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2F8B30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FBAB79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EDFE2C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3CC72F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B230D1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67EB0" w:rsidRPr="00D67EB0" w14:paraId="4F60E7FA" w14:textId="77777777" w:rsidTr="00D67EB0">
        <w:trPr>
          <w:jc w:val="center"/>
        </w:trPr>
        <w:tc>
          <w:tcPr>
            <w:tcW w:w="31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FEE44B" w14:textId="77777777" w:rsidR="00D67EB0" w:rsidRPr="00D67EB0" w:rsidRDefault="00D67EB0" w:rsidP="00D67E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Вычесывание корней после корчевки, пней, после срезки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88BD9B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DEAB29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594B83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B2D81A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192C6B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C9EFF1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06E00B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CDEAA0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AED3CB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FFDA28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67EB0" w:rsidRPr="00D67EB0" w14:paraId="2C9EC4D5" w14:textId="77777777" w:rsidTr="00D67EB0">
        <w:trPr>
          <w:jc w:val="center"/>
        </w:trPr>
        <w:tc>
          <w:tcPr>
            <w:tcW w:w="31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B04B8C" w14:textId="77777777" w:rsidR="00D67EB0" w:rsidRPr="00D67EB0" w:rsidRDefault="00D67EB0" w:rsidP="00D67E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Вычесывание кустарника, мелколесья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4F0FA7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1852AF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28D552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8C8B25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C2FAE9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2088D8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2EBC42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F8F823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54071F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A1F0C7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67EB0" w:rsidRPr="00D67EB0" w14:paraId="7EBB2639" w14:textId="77777777" w:rsidTr="00D67EB0">
        <w:trPr>
          <w:jc w:val="center"/>
        </w:trPr>
        <w:tc>
          <w:tcPr>
            <w:tcW w:w="31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F1DE3E" w14:textId="77777777" w:rsidR="00D67EB0" w:rsidRPr="00D67EB0" w:rsidRDefault="00D67EB0" w:rsidP="00D67E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Фрезерование глубокое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E7D993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92A934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7210B3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F77095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6B789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DBA71C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A6BAAF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54996C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8EB9DF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7D8099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67EB0" w:rsidRPr="00D67EB0" w14:paraId="53CFCD1C" w14:textId="77777777" w:rsidTr="00D67EB0">
        <w:trPr>
          <w:jc w:val="center"/>
        </w:trPr>
        <w:tc>
          <w:tcPr>
            <w:tcW w:w="31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B66532" w14:textId="77777777" w:rsidR="00D67EB0" w:rsidRPr="00D67EB0" w:rsidRDefault="00D67EB0" w:rsidP="00D67E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Фрезерование мелкое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551F2F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9A16D4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6AAB2B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355687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4564F0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3E3A9A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5B2A0C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68CAD4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39F0E5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DB5EC7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D67EB0" w:rsidRPr="00D67EB0" w14:paraId="7D333631" w14:textId="77777777" w:rsidTr="00D67EB0">
        <w:trPr>
          <w:jc w:val="center"/>
        </w:trPr>
        <w:tc>
          <w:tcPr>
            <w:tcW w:w="31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FC9CB0" w14:textId="77777777" w:rsidR="00D67EB0" w:rsidRPr="00D67EB0" w:rsidRDefault="00D67EB0" w:rsidP="00D67E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Запашка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13ECE6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73E8AE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B22CBB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6AF3C1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15E34B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BD8638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D2E13E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17EBA0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B74CBD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07D2EA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D67EB0" w:rsidRPr="00D67EB0" w14:paraId="626C1D9A" w14:textId="77777777" w:rsidTr="00D67EB0">
        <w:trPr>
          <w:jc w:val="center"/>
        </w:trPr>
        <w:tc>
          <w:tcPr>
            <w:tcW w:w="31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B2F82D" w14:textId="77777777" w:rsidR="00D67EB0" w:rsidRPr="00D67EB0" w:rsidRDefault="00D67EB0" w:rsidP="00D67E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Сгребание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E7B249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AF6F7D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54E780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41F236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F60439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0CA2E5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D22121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4DC514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8E8528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9710CA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67EB0" w:rsidRPr="00D67EB0" w14:paraId="135EA230" w14:textId="77777777" w:rsidTr="00D67EB0">
        <w:trPr>
          <w:jc w:val="center"/>
        </w:trPr>
        <w:tc>
          <w:tcPr>
            <w:tcW w:w="31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B87F79" w14:textId="77777777" w:rsidR="00D67EB0" w:rsidRPr="00D67EB0" w:rsidRDefault="00D67EB0" w:rsidP="00D67E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валов и куч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FF3FB1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3B3102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D3ED0C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39BE99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51DA3C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2E03F0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5A0DB6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CD0550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51B431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7A8574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67EB0" w:rsidRPr="00D67EB0" w14:paraId="06ED8A6C" w14:textId="77777777" w:rsidTr="00D67EB0">
        <w:trPr>
          <w:jc w:val="center"/>
        </w:trPr>
        <w:tc>
          <w:tcPr>
            <w:tcW w:w="31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80C642" w14:textId="77777777" w:rsidR="00D67EB0" w:rsidRPr="00D67EB0" w:rsidRDefault="00D67EB0" w:rsidP="00D67E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Перетряхивание валов и куч и формирование после просушки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429C01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67BDE3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EC7A0A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12C3E6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F2288B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0A3C1B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B0A8F5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4E8DFB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A99AE5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A80C52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67EB0" w:rsidRPr="00D67EB0" w14:paraId="15D14D01" w14:textId="77777777" w:rsidTr="00D67EB0">
        <w:trPr>
          <w:jc w:val="center"/>
        </w:trPr>
        <w:tc>
          <w:tcPr>
            <w:tcW w:w="31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E40289" w14:textId="77777777" w:rsidR="00D67EB0" w:rsidRPr="00D67EB0" w:rsidRDefault="00D67EB0" w:rsidP="00D67E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Перетряхивание после сжигания и повторное формирование куч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422F8B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269EF2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AC6D46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E91297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7ADD95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9375D8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1CBBB5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59D93C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EF9B66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2998A2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67EB0" w:rsidRPr="00D67EB0" w14:paraId="4A6CF1B7" w14:textId="77777777" w:rsidTr="00D67EB0">
        <w:trPr>
          <w:jc w:val="center"/>
        </w:trPr>
        <w:tc>
          <w:tcPr>
            <w:tcW w:w="3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83E426" w14:textId="77777777" w:rsidR="00D67EB0" w:rsidRPr="00D67EB0" w:rsidRDefault="00D67EB0" w:rsidP="00D67E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Повторное сжигание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D455E6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F05F6D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89B0A4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4A4776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A46970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6DB2EC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75DB48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6A20F1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7E717A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D42A71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14:paraId="5081C9F4" w14:textId="77777777" w:rsidR="00D67EB0" w:rsidRPr="00D67EB0" w:rsidRDefault="00D67EB0" w:rsidP="00D67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EB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 w:type="textWrapping" w:clear="all"/>
      </w:r>
    </w:p>
    <w:p w14:paraId="1E2D72A1" w14:textId="77777777" w:rsidR="00D67EB0" w:rsidRPr="00D67EB0" w:rsidRDefault="00D67EB0" w:rsidP="00D67EB0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bookmarkStart w:id="41" w:name="i427595"/>
      <w:bookmarkStart w:id="42" w:name="i438854"/>
      <w:bookmarkEnd w:id="41"/>
      <w:r w:rsidRPr="00D67EB0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Приложение 4</w:t>
      </w:r>
      <w:bookmarkEnd w:id="42"/>
    </w:p>
    <w:p w14:paraId="50934DEC" w14:textId="77777777" w:rsidR="00D67EB0" w:rsidRPr="00D67EB0" w:rsidRDefault="00D67EB0" w:rsidP="00D67EB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bookmarkStart w:id="43" w:name="i444408"/>
      <w:bookmarkStart w:id="44" w:name="i455493"/>
      <w:bookmarkEnd w:id="43"/>
      <w:r w:rsidRPr="00D67EB0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Технологические регламенты круглогодового производства камнеуборочных работ</w:t>
      </w:r>
      <w:bookmarkEnd w:id="44"/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7"/>
        <w:gridCol w:w="1019"/>
        <w:gridCol w:w="760"/>
        <w:gridCol w:w="519"/>
        <w:gridCol w:w="1320"/>
        <w:gridCol w:w="866"/>
        <w:gridCol w:w="1008"/>
        <w:gridCol w:w="776"/>
        <w:gridCol w:w="1099"/>
        <w:gridCol w:w="681"/>
      </w:tblGrid>
      <w:tr w:rsidR="00D67EB0" w:rsidRPr="00D67EB0" w14:paraId="1A23A645" w14:textId="77777777" w:rsidTr="00D67EB0">
        <w:trPr>
          <w:jc w:val="center"/>
        </w:trPr>
        <w:tc>
          <w:tcPr>
            <w:tcW w:w="7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2142DB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Виды работ</w:t>
            </w:r>
          </w:p>
        </w:tc>
        <w:tc>
          <w:tcPr>
            <w:tcW w:w="60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0EA985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механизации</w:t>
            </w:r>
          </w:p>
        </w:tc>
        <w:tc>
          <w:tcPr>
            <w:tcW w:w="265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8A249D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Предельные величины регламентирующих факторов</w:t>
            </w:r>
          </w:p>
        </w:tc>
        <w:tc>
          <w:tcPr>
            <w:tcW w:w="60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AB77F3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Схема движения агрегата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2561BF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 работ, месяцы</w:t>
            </w:r>
          </w:p>
        </w:tc>
      </w:tr>
      <w:tr w:rsidR="00D67EB0" w:rsidRPr="00D67EB0" w14:paraId="1A4DC2F0" w14:textId="77777777" w:rsidTr="00D67EB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E5C49" w14:textId="77777777" w:rsidR="00D67EB0" w:rsidRPr="00D67EB0" w:rsidRDefault="00D67EB0" w:rsidP="00D67E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757B4" w14:textId="77777777" w:rsidR="00D67EB0" w:rsidRPr="00D67EB0" w:rsidRDefault="00D67EB0" w:rsidP="00D67E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8C5F8B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камни диаметр, см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3A3875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м</w:t>
            </w: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/га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9495A1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дальность транспортировки, м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3D1303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влажность почвы, %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0F258A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промерзание почвы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201BF7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снежный покров, см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D9DE2" w14:textId="77777777" w:rsidR="00D67EB0" w:rsidRPr="00D67EB0" w:rsidRDefault="00D67EB0" w:rsidP="00D67E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EC810" w14:textId="77777777" w:rsidR="00D67EB0" w:rsidRPr="00D67EB0" w:rsidRDefault="00D67EB0" w:rsidP="00D67E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67EB0" w:rsidRPr="00D67EB0" w14:paraId="00C087EC" w14:textId="77777777" w:rsidTr="00D67EB0">
        <w:trPr>
          <w:jc w:val="center"/>
        </w:trPr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3C42B6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D80B93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40B682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A6643B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5FFE75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B18BDE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4FBAC8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BD8384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6B3859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5D5631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D67EB0" w:rsidRPr="00D67EB0" w14:paraId="2C59ECC2" w14:textId="77777777" w:rsidTr="00D67EB0">
        <w:trPr>
          <w:jc w:val="center"/>
        </w:trPr>
        <w:tc>
          <w:tcPr>
            <w:tcW w:w="7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2B0E6C" w14:textId="77777777" w:rsidR="00D67EB0" w:rsidRPr="00D67EB0" w:rsidRDefault="00D67EB0" w:rsidP="00D67E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Раскатывание глыб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D52D17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ЭГУРН-100А,</w:t>
            </w:r>
          </w:p>
          <w:p w14:paraId="002F80EF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К-52М, ВВ,</w:t>
            </w:r>
          </w:p>
          <w:p w14:paraId="3971FF6E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гидромолот СП-71 и др.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60F80D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18F1D3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020318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3D8895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ADA64D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&lt;40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D1C093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D590C1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1F35A6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I-XII</w:t>
            </w:r>
          </w:p>
        </w:tc>
      </w:tr>
      <w:tr w:rsidR="00D67EB0" w:rsidRPr="00D67EB0" w14:paraId="50BBCCC3" w14:textId="77777777" w:rsidTr="00D67EB0">
        <w:trPr>
          <w:jc w:val="center"/>
        </w:trPr>
        <w:tc>
          <w:tcPr>
            <w:tcW w:w="7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DCA4F2" w14:textId="77777777" w:rsidR="00D67EB0" w:rsidRPr="00D67EB0" w:rsidRDefault="00D67EB0" w:rsidP="00D67E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Корчевка полураскрытых камней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B0A2EA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МП-2Б</w:t>
            </w:r>
          </w:p>
          <w:p w14:paraId="4266E464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ЛД-9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54B410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30-200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8C7439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538134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908F97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30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E17CAE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&gt;10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78FD8B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&lt;20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A3B1A3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Челночная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E282AC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V-XII</w:t>
            </w:r>
          </w:p>
        </w:tc>
      </w:tr>
      <w:tr w:rsidR="00D67EB0" w:rsidRPr="00D67EB0" w14:paraId="12DA397D" w14:textId="77777777" w:rsidTr="00D67EB0">
        <w:trPr>
          <w:jc w:val="center"/>
        </w:trPr>
        <w:tc>
          <w:tcPr>
            <w:tcW w:w="7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AB2B3B" w14:textId="77777777" w:rsidR="00D67EB0" w:rsidRPr="00D67EB0" w:rsidRDefault="00D67EB0" w:rsidP="00D67E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Сгребание камней в кучи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A660D4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МП-2Б</w:t>
            </w:r>
          </w:p>
          <w:p w14:paraId="2DDDA286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Д-695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B0ABBF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30-200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B999A6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10-50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485849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6FC056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30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327895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&gt;10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48E810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&lt;25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FB7213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 же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540896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I-XII</w:t>
            </w:r>
          </w:p>
        </w:tc>
      </w:tr>
      <w:tr w:rsidR="00D67EB0" w:rsidRPr="00D67EB0" w14:paraId="77C85B2B" w14:textId="77777777" w:rsidTr="00D67EB0">
        <w:trPr>
          <w:jc w:val="center"/>
        </w:trPr>
        <w:tc>
          <w:tcPr>
            <w:tcW w:w="7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DC1F77" w14:textId="77777777" w:rsidR="00D67EB0" w:rsidRPr="00D67EB0" w:rsidRDefault="00D67EB0" w:rsidP="00D67E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Погрузка камней в транспортные средства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AFF4C5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ЭО-3322А</w:t>
            </w:r>
          </w:p>
          <w:p w14:paraId="6C4DE98E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МП-2Б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05CB13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30-100</w:t>
            </w:r>
          </w:p>
          <w:p w14:paraId="6D4C4D53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30-100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3F568D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E81A31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41A1C5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30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E7BF7B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&gt;10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A9C55F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&lt;25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05B8BC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8CDB5D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Х-ХII-IV</w:t>
            </w:r>
          </w:p>
        </w:tc>
      </w:tr>
      <w:tr w:rsidR="00D67EB0" w:rsidRPr="00D67EB0" w14:paraId="581A1C4A" w14:textId="77777777" w:rsidTr="00D67EB0">
        <w:trPr>
          <w:jc w:val="center"/>
        </w:trPr>
        <w:tc>
          <w:tcPr>
            <w:tcW w:w="7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5E7F66" w14:textId="77777777" w:rsidR="00D67EB0" w:rsidRPr="00D67EB0" w:rsidRDefault="00D67EB0" w:rsidP="00D67E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Вывозка крупных и средних камней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4A52C8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ЛС-8</w:t>
            </w:r>
          </w:p>
          <w:p w14:paraId="2E569D9F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пэна</w:t>
            </w:r>
            <w:proofErr w:type="spellEnd"/>
          </w:p>
          <w:p w14:paraId="4BE9A3DE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ПВК-5</w:t>
            </w:r>
          </w:p>
          <w:p w14:paraId="5D4063F2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2ПТО-8</w:t>
            </w:r>
          </w:p>
          <w:p w14:paraId="0A473520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2ПТО-12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CDC9EA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30-200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C8062D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A1C2F7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100 м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C156AB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30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26CF43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&gt;10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EA21D2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&lt;30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203F05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Челночная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1E7278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I-XII</w:t>
            </w:r>
          </w:p>
        </w:tc>
      </w:tr>
      <w:tr w:rsidR="00D67EB0" w:rsidRPr="00D67EB0" w14:paraId="446034BF" w14:textId="77777777" w:rsidTr="00D67EB0">
        <w:trPr>
          <w:jc w:val="center"/>
        </w:trPr>
        <w:tc>
          <w:tcPr>
            <w:tcW w:w="7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BC33A6" w14:textId="77777777" w:rsidR="00D67EB0" w:rsidRPr="00D67EB0" w:rsidRDefault="00D67EB0" w:rsidP="00D67E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Вычесывание скрытых камней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164F4E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МП-9С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ED41AD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30-100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FD3144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579FA6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9478A4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E4F1DD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1F6D4D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0D76D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Челночная с разворотом в конце года спиральная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4529C5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V-X</w:t>
            </w:r>
          </w:p>
        </w:tc>
      </w:tr>
      <w:tr w:rsidR="00D67EB0" w:rsidRPr="00D67EB0" w14:paraId="2B141B96" w14:textId="77777777" w:rsidTr="00D67EB0">
        <w:trPr>
          <w:jc w:val="center"/>
        </w:trPr>
        <w:tc>
          <w:tcPr>
            <w:tcW w:w="7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D4567C" w14:textId="77777777" w:rsidR="00D67EB0" w:rsidRPr="00D67EB0" w:rsidRDefault="00D67EB0" w:rsidP="00D67E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069762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МП-8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EA5740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20-60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222B7C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EB09FE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EB15DC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B288CB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368E91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081AB4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F556EA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67EB0" w:rsidRPr="00D67EB0" w14:paraId="3286FC22" w14:textId="77777777" w:rsidTr="00D67EB0">
        <w:trPr>
          <w:jc w:val="center"/>
        </w:trPr>
        <w:tc>
          <w:tcPr>
            <w:tcW w:w="7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731565" w14:textId="77777777" w:rsidR="00D67EB0" w:rsidRPr="00D67EB0" w:rsidRDefault="00D67EB0" w:rsidP="00D67E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Уборка камней с поверхности почвы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089D9C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ПСК-1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931BF2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30-100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A40E8D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CEF689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D4D244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935525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362923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D4DC24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Спиральная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0DFBF1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V-XI</w:t>
            </w:r>
          </w:p>
        </w:tc>
      </w:tr>
      <w:tr w:rsidR="00D67EB0" w:rsidRPr="00D67EB0" w14:paraId="325BB7BE" w14:textId="77777777" w:rsidTr="00D67EB0">
        <w:trPr>
          <w:jc w:val="center"/>
        </w:trPr>
        <w:tc>
          <w:tcPr>
            <w:tcW w:w="7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8364F0" w14:textId="77777777" w:rsidR="00D67EB0" w:rsidRPr="00D67EB0" w:rsidRDefault="00D67EB0" w:rsidP="00D67E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C43B0E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УКП-0,6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1A6944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10-65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45462D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A1D230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094ADC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89C872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DB6DD1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10D1CE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двухзагонная</w:t>
            </w:r>
            <w:proofErr w:type="spellEnd"/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4D8E5F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V-XI</w:t>
            </w:r>
          </w:p>
        </w:tc>
      </w:tr>
      <w:tr w:rsidR="00D67EB0" w:rsidRPr="00D67EB0" w14:paraId="1E287C7A" w14:textId="77777777" w:rsidTr="00D67EB0">
        <w:trPr>
          <w:jc w:val="center"/>
        </w:trPr>
        <w:tc>
          <w:tcPr>
            <w:tcW w:w="7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A4B6B7" w14:textId="77777777" w:rsidR="00D67EB0" w:rsidRPr="00D67EB0" w:rsidRDefault="00D67EB0" w:rsidP="00D67E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Рыхление почвы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0230EB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ПДН-4М БДМ-2,5 ПКС-8-35 ПГП-4-35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1B882E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441A43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B0561B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E41483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F3C319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908A4C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1654F6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Двухзагонные</w:t>
            </w:r>
            <w:proofErr w:type="spellEnd"/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C6228D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V-IX</w:t>
            </w:r>
          </w:p>
        </w:tc>
      </w:tr>
      <w:tr w:rsidR="00D67EB0" w:rsidRPr="00D67EB0" w14:paraId="3438B775" w14:textId="77777777" w:rsidTr="00D67EB0">
        <w:trPr>
          <w:jc w:val="center"/>
        </w:trPr>
        <w:tc>
          <w:tcPr>
            <w:tcW w:w="7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3C1489" w14:textId="77777777" w:rsidR="00D67EB0" w:rsidRPr="00D67EB0" w:rsidRDefault="00D67EB0" w:rsidP="00D67E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Уборка мелких камней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EC98CC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МКП-1,5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AE9976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5-30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42050E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C8C4FA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39766D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80F1A4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C2E357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985FE1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Двухзагонная</w:t>
            </w:r>
            <w:proofErr w:type="spellEnd"/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A2FFB6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V-IX</w:t>
            </w:r>
          </w:p>
        </w:tc>
      </w:tr>
      <w:tr w:rsidR="00D67EB0" w:rsidRPr="00D67EB0" w14:paraId="480BF35E" w14:textId="77777777" w:rsidTr="00D67EB0">
        <w:trPr>
          <w:jc w:val="center"/>
        </w:trPr>
        <w:tc>
          <w:tcPr>
            <w:tcW w:w="7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E2C686" w14:textId="77777777" w:rsidR="00D67EB0" w:rsidRPr="00D67EB0" w:rsidRDefault="00D67EB0" w:rsidP="00D67E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Транспортировка мелких камней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E70205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ПВК-5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455B4D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5-30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CC5882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6C74A0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C312A3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AEE25D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2ED9E3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69939D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Групповой метод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509FB6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V-IV</w:t>
            </w:r>
          </w:p>
        </w:tc>
      </w:tr>
      <w:tr w:rsidR="00D67EB0" w:rsidRPr="00D67EB0" w14:paraId="39278241" w14:textId="77777777" w:rsidTr="00D67EB0">
        <w:trPr>
          <w:jc w:val="center"/>
        </w:trPr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42682" w14:textId="77777777" w:rsidR="00D67EB0" w:rsidRPr="00D67EB0" w:rsidRDefault="00D67EB0" w:rsidP="00D67E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C5F609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ЛС-8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7C8293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AA09EF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4BE912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3929CF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05D4F9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C82814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B65604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0EAD9E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V-XI</w:t>
            </w:r>
          </w:p>
        </w:tc>
      </w:tr>
    </w:tbl>
    <w:p w14:paraId="3BBCDB1E" w14:textId="77777777" w:rsidR="00D67EB0" w:rsidRPr="00D67EB0" w:rsidRDefault="00D67EB0" w:rsidP="00D67EB0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bookmarkStart w:id="45" w:name="i468379"/>
      <w:bookmarkStart w:id="46" w:name="i475945"/>
      <w:bookmarkEnd w:id="45"/>
      <w:r w:rsidRPr="00D67EB0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Приложение 5</w:t>
      </w:r>
      <w:bookmarkEnd w:id="46"/>
    </w:p>
    <w:p w14:paraId="572EF021" w14:textId="77777777" w:rsidR="00D67EB0" w:rsidRPr="00D67EB0" w:rsidRDefault="00D67EB0" w:rsidP="00D67EB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bookmarkStart w:id="47" w:name="i486159"/>
      <w:bookmarkStart w:id="48" w:name="i493196"/>
      <w:bookmarkEnd w:id="47"/>
      <w:r w:rsidRPr="00D67EB0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Технологический комплекс работ по первичной планировке поверхности легких по механическому составу почв</w:t>
      </w:r>
      <w:bookmarkEnd w:id="48"/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6"/>
        <w:gridCol w:w="1094"/>
        <w:gridCol w:w="452"/>
        <w:gridCol w:w="408"/>
        <w:gridCol w:w="624"/>
        <w:gridCol w:w="518"/>
        <w:gridCol w:w="518"/>
        <w:gridCol w:w="518"/>
        <w:gridCol w:w="725"/>
        <w:gridCol w:w="833"/>
        <w:gridCol w:w="875"/>
        <w:gridCol w:w="518"/>
        <w:gridCol w:w="518"/>
        <w:gridCol w:w="518"/>
      </w:tblGrid>
      <w:tr w:rsidR="00D67EB0" w:rsidRPr="00D67EB0" w14:paraId="215AC454" w14:textId="77777777" w:rsidTr="00D67EB0">
        <w:trPr>
          <w:jc w:val="center"/>
        </w:trPr>
        <w:tc>
          <w:tcPr>
            <w:tcW w:w="7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BF00D9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Высота неровностей, см</w:t>
            </w:r>
          </w:p>
        </w:tc>
        <w:tc>
          <w:tcPr>
            <w:tcW w:w="85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905D06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Глубина гумусового горизонта, см</w:t>
            </w:r>
          </w:p>
        </w:tc>
        <w:tc>
          <w:tcPr>
            <w:tcW w:w="3400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4D80FF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Планировочные орудия и число их проходов</w:t>
            </w:r>
          </w:p>
        </w:tc>
      </w:tr>
      <w:tr w:rsidR="00D67EB0" w:rsidRPr="00D67EB0" w14:paraId="316ABC3A" w14:textId="77777777" w:rsidTr="00D67EB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A9093" w14:textId="77777777" w:rsidR="00D67EB0" w:rsidRPr="00D67EB0" w:rsidRDefault="00D67EB0" w:rsidP="00D67E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92AE0" w14:textId="77777777" w:rsidR="00D67EB0" w:rsidRPr="00D67EB0" w:rsidRDefault="00D67EB0" w:rsidP="00D67E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EE9430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длиннобазовые</w:t>
            </w:r>
            <w:proofErr w:type="spellEnd"/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планировщики</w:t>
            </w:r>
          </w:p>
        </w:tc>
        <w:tc>
          <w:tcPr>
            <w:tcW w:w="7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B7D3D8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якорные цепи</w:t>
            </w:r>
          </w:p>
        </w:tc>
        <w:tc>
          <w:tcPr>
            <w:tcW w:w="8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470094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рельсовые волокуши</w:t>
            </w:r>
          </w:p>
        </w:tc>
        <w:tc>
          <w:tcPr>
            <w:tcW w:w="9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EDF206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дисковая борона в агрегате с цепями</w:t>
            </w:r>
          </w:p>
        </w:tc>
      </w:tr>
      <w:tr w:rsidR="00D67EB0" w:rsidRPr="00D67EB0" w14:paraId="3BBEE681" w14:textId="77777777" w:rsidTr="00D67EB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3D40F" w14:textId="77777777" w:rsidR="00D67EB0" w:rsidRPr="00D67EB0" w:rsidRDefault="00D67EB0" w:rsidP="00D67E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B3F3C" w14:textId="77777777" w:rsidR="00D67EB0" w:rsidRPr="00D67EB0" w:rsidRDefault="00D67EB0" w:rsidP="00D67E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A596F9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П-2,8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9D8E72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П-4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6EA0E6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Д-719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1F9090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ПТ-40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F9CBA4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ЦТ-50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061890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ЦТ-60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E918D0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легкие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69CEDB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средние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31ABF5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тяжелые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9EAE58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ЦТ-40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9345BB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ЦТ-50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E6CFCF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ЦТ-60</w:t>
            </w:r>
          </w:p>
        </w:tc>
      </w:tr>
      <w:tr w:rsidR="00D67EB0" w:rsidRPr="00D67EB0" w14:paraId="3BB258FB" w14:textId="77777777" w:rsidTr="00D67EB0">
        <w:trPr>
          <w:jc w:val="center"/>
        </w:trPr>
        <w:tc>
          <w:tcPr>
            <w:tcW w:w="7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9DC672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&lt;4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D2C640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0C5FFE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CB4579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35279E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3DD18F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9D29D8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5B4DEF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C9BD70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7555F1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6ED9BC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A403AD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2DB96C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2F3933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67EB0" w:rsidRPr="00D67EB0" w14:paraId="63F8D784" w14:textId="77777777" w:rsidTr="00D67EB0">
        <w:trPr>
          <w:jc w:val="center"/>
        </w:trPr>
        <w:tc>
          <w:tcPr>
            <w:tcW w:w="7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0C6DF9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E3CCAA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&gt;5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2F5C1D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EDB3E0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1A956E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E37CF3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3D1D8B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A317DE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D7663B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79C352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46EB1E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B6BEED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C792FE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5EEEB7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67EB0" w:rsidRPr="00D67EB0" w14:paraId="70A85A01" w14:textId="77777777" w:rsidTr="00D67EB0">
        <w:trPr>
          <w:jc w:val="center"/>
        </w:trPr>
        <w:tc>
          <w:tcPr>
            <w:tcW w:w="7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70D884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4-8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2F1991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&gt;5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F4B2CE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7C6EAB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AE43D5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6CEE37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1-2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FB716D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1-2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3B13FA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7A2C31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FE53DA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E3BC4A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BB6AE1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1-2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00074B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1-2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247BA5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67EB0" w:rsidRPr="00D67EB0" w14:paraId="7EB86F0D" w14:textId="77777777" w:rsidTr="00D67EB0">
        <w:trPr>
          <w:jc w:val="center"/>
        </w:trPr>
        <w:tc>
          <w:tcPr>
            <w:tcW w:w="7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91DC51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8-12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BDBDF5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&gt;10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2D3220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1-2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E8D276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1-2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DED4BB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1-2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93D7EF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2-3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CFC90A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2-3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60369B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1-2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1BDE6E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310133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1-2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07AFD6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F161F6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1-2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47DD34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1-2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FDEEA1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1-2</w:t>
            </w:r>
          </w:p>
        </w:tc>
      </w:tr>
      <w:tr w:rsidR="00D67EB0" w:rsidRPr="00D67EB0" w14:paraId="447C16C4" w14:textId="77777777" w:rsidTr="00D67EB0">
        <w:trPr>
          <w:jc w:val="center"/>
        </w:trPr>
        <w:tc>
          <w:tcPr>
            <w:tcW w:w="7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893A64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91BAC3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5-10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B699AA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31EBE4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338191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FE5532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1-2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171784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1-2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EDDDD6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1-2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6442DB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65A120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E33319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2C2431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754B09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CC6CF1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67EB0" w:rsidRPr="00D67EB0" w14:paraId="6F51BC00" w14:textId="77777777" w:rsidTr="00D67EB0">
        <w:trPr>
          <w:jc w:val="center"/>
        </w:trPr>
        <w:tc>
          <w:tcPr>
            <w:tcW w:w="7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824666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12-16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D3B829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&gt;15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4CAF18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E62062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752253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B29201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9837FD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3-4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A88FB1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3-4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9D6EA3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AA59C1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1-2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420239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1-2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5C3EFD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E95A88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42FF87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67EB0" w:rsidRPr="00D67EB0" w14:paraId="5F17A9CF" w14:textId="77777777" w:rsidTr="00D67EB0">
        <w:trPr>
          <w:jc w:val="center"/>
        </w:trPr>
        <w:tc>
          <w:tcPr>
            <w:tcW w:w="7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A643A9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7E8761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10-15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1C7E0A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1C0B64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1-2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EDD949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1-2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B5BD2F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276A9F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2-3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323897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2-3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B1E919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4841AB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0C11F2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1915B5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627B59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22E0D3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67EB0" w:rsidRPr="00D67EB0" w14:paraId="642BC0D9" w14:textId="77777777" w:rsidTr="00D67EB0">
        <w:trPr>
          <w:jc w:val="center"/>
        </w:trPr>
        <w:tc>
          <w:tcPr>
            <w:tcW w:w="7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DA5C04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08DBEC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5-10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E9B7BD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3AA0AE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3316F0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03EC53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1-2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8DFEA6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1-2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6EFF9F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513E05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C515B1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DDF2E7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BC6C52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946EEA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6FDADA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67EB0" w:rsidRPr="00D67EB0" w14:paraId="02CDB82D" w14:textId="77777777" w:rsidTr="00D67EB0">
        <w:trPr>
          <w:jc w:val="center"/>
        </w:trPr>
        <w:tc>
          <w:tcPr>
            <w:tcW w:w="7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9234FF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16-20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08179D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&gt;20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7EE156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2-3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979176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2-3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B420F3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2-3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60F640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D3C558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3-4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46C7D8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3-4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6D5B25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4E84B1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54382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2-3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3B9776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2E5D6A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C2734B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67EB0" w:rsidRPr="00D67EB0" w14:paraId="2303E044" w14:textId="77777777" w:rsidTr="00D67EB0">
        <w:trPr>
          <w:jc w:val="center"/>
        </w:trPr>
        <w:tc>
          <w:tcPr>
            <w:tcW w:w="7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1F451B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AADD7A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10-20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FF526F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0A403F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1-2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4F7525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1-2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4DF87D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42AA67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2-3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9006D5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2-3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631C48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40B639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1-2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9B67CC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E9D4B3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91BDD5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2C4FF3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67EB0" w:rsidRPr="00D67EB0" w14:paraId="49EF703A" w14:textId="77777777" w:rsidTr="00D67EB0">
        <w:trPr>
          <w:jc w:val="center"/>
        </w:trPr>
        <w:tc>
          <w:tcPr>
            <w:tcW w:w="7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BF5303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E090C6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5-10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1EF158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1D88A6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100D51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DB9B10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1-2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D8AF52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1-2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CAB607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1-2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B61133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BE7F28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21131F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E77430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612CCE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00ACBC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67EB0" w:rsidRPr="00D67EB0" w14:paraId="3C3C397A" w14:textId="77777777" w:rsidTr="00D67EB0">
        <w:trPr>
          <w:jc w:val="center"/>
        </w:trPr>
        <w:tc>
          <w:tcPr>
            <w:tcW w:w="7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B1494D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20-24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55B57D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&gt;25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203DD3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F0A813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6CC90D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69E3FE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5C733E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4-5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BE07E9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4-5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424F2E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E49A3D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FDD9D2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9A27F4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FB8D3E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662F96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67EB0" w:rsidRPr="00D67EB0" w14:paraId="0960A3D8" w14:textId="77777777" w:rsidTr="00D67EB0">
        <w:trPr>
          <w:jc w:val="center"/>
        </w:trPr>
        <w:tc>
          <w:tcPr>
            <w:tcW w:w="7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75C8B2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A14A86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5-10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B4EC3D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D7E023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BE81D9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82138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1-2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6F54CF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1-2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155F85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1-2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FE2E63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1-2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4640DE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1-2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334144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5BA585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E9B4AA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C48CF6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67EB0" w:rsidRPr="00D67EB0" w14:paraId="7E4B2793" w14:textId="77777777" w:rsidTr="00D67EB0">
        <w:trPr>
          <w:jc w:val="center"/>
        </w:trPr>
        <w:tc>
          <w:tcPr>
            <w:tcW w:w="7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7A4D37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F11636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10-25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EE10A7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2-3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019408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1-3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98EE0B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1-3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F0EE7E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FA3117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2-4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3A069D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2-4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1C84E9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23AA40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1-2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47174B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1-2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555B02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912F7F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D7F7D3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67EB0" w:rsidRPr="00D67EB0" w14:paraId="01A924E1" w14:textId="77777777" w:rsidTr="00D67EB0">
        <w:trPr>
          <w:jc w:val="center"/>
        </w:trPr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3A2F03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2A3C43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56BCB1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91B0C9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37EABC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0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34EE5C" w14:textId="77777777" w:rsidR="00D67EB0" w:rsidRPr="00D67EB0" w:rsidRDefault="00D67EB0" w:rsidP="00D67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Планировка бульдозером с сохранением гумусового слоя</w:t>
            </w:r>
          </w:p>
        </w:tc>
      </w:tr>
    </w:tbl>
    <w:p w14:paraId="50F87CF7" w14:textId="77777777" w:rsidR="00D67EB0" w:rsidRPr="00D67EB0" w:rsidRDefault="00D67EB0" w:rsidP="00D67EB0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140271AF" w14:textId="77777777" w:rsidR="00886CA3" w:rsidRDefault="00886CA3"/>
    <w:sectPr w:rsidR="00886C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425"/>
    <w:rsid w:val="002676A4"/>
    <w:rsid w:val="00886CA3"/>
    <w:rsid w:val="00CF1425"/>
    <w:rsid w:val="00D6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1A180C-9113-4900-9318-5228A26C9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67E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7E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67EB0"/>
  </w:style>
  <w:style w:type="paragraph" w:customStyle="1" w:styleId="msonormal0">
    <w:name w:val="msonormal"/>
    <w:basedOn w:val="a"/>
    <w:rsid w:val="00D67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D67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D67E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2">
    <w:name w:val="toc 1"/>
    <w:basedOn w:val="a"/>
    <w:autoRedefine/>
    <w:uiPriority w:val="39"/>
    <w:semiHidden/>
    <w:unhideWhenUsed/>
    <w:rsid w:val="00D67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D67EB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D67EB0"/>
    <w:rPr>
      <w:color w:val="800080"/>
      <w:u w:val="single"/>
    </w:rPr>
  </w:style>
  <w:style w:type="paragraph" w:styleId="a7">
    <w:name w:val="Body Text Indent"/>
    <w:basedOn w:val="a"/>
    <w:link w:val="a8"/>
    <w:uiPriority w:val="99"/>
    <w:semiHidden/>
    <w:unhideWhenUsed/>
    <w:rsid w:val="00D67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D67E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af1"/>
    <w:basedOn w:val="a"/>
    <w:rsid w:val="00D67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">
    <w:name w:val="aff"/>
    <w:basedOn w:val="a0"/>
    <w:rsid w:val="00D67EB0"/>
  </w:style>
  <w:style w:type="paragraph" w:customStyle="1" w:styleId="a80">
    <w:name w:val="a8"/>
    <w:basedOn w:val="a"/>
    <w:rsid w:val="00D67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d">
    <w:name w:val="afd"/>
    <w:basedOn w:val="a"/>
    <w:rsid w:val="00D67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D67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67EB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92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ganorm.ru/Data1/60/60143/index.htm" TargetMode="External"/><Relationship Id="rId13" Type="http://schemas.openxmlformats.org/officeDocument/2006/relationships/hyperlink" Target="https://meganorm.ru/Data1/60/60143/index.htm" TargetMode="External"/><Relationship Id="rId18" Type="http://schemas.openxmlformats.org/officeDocument/2006/relationships/hyperlink" Target="https://meganorm.ru/Data1/60/60143/index.htm" TargetMode="External"/><Relationship Id="rId26" Type="http://schemas.openxmlformats.org/officeDocument/2006/relationships/hyperlink" Target="https://meganorm.ru/Data1/60/60143/index.ht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eganorm.ru/Data1/60/60143/index.htm" TargetMode="External"/><Relationship Id="rId34" Type="http://schemas.openxmlformats.org/officeDocument/2006/relationships/hyperlink" Target="https://meganorm.ru/Data1/1/1760/index.htm" TargetMode="External"/><Relationship Id="rId7" Type="http://schemas.openxmlformats.org/officeDocument/2006/relationships/hyperlink" Target="https://meganorm.ru/Data1/60/60143/index.htm" TargetMode="External"/><Relationship Id="rId12" Type="http://schemas.openxmlformats.org/officeDocument/2006/relationships/hyperlink" Target="https://meganorm.ru/Data1/60/60143/index.htm" TargetMode="External"/><Relationship Id="rId17" Type="http://schemas.openxmlformats.org/officeDocument/2006/relationships/hyperlink" Target="https://meganorm.ru/Data1/60/60143/index.htm" TargetMode="External"/><Relationship Id="rId25" Type="http://schemas.openxmlformats.org/officeDocument/2006/relationships/hyperlink" Target="https://meganorm.ru/Data1/60/60143/index.htm" TargetMode="External"/><Relationship Id="rId33" Type="http://schemas.openxmlformats.org/officeDocument/2006/relationships/hyperlink" Target="https://meganorm.ru/Data1/1/1760/index.htm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eganorm.ru/Data1/60/60143/index.htm" TargetMode="External"/><Relationship Id="rId20" Type="http://schemas.openxmlformats.org/officeDocument/2006/relationships/hyperlink" Target="https://meganorm.ru/Data1/60/60143/index.htm" TargetMode="External"/><Relationship Id="rId29" Type="http://schemas.openxmlformats.org/officeDocument/2006/relationships/hyperlink" Target="https://meganorm.ru/Data1/20/20196/index.htm" TargetMode="External"/><Relationship Id="rId1" Type="http://schemas.openxmlformats.org/officeDocument/2006/relationships/styles" Target="styles.xml"/><Relationship Id="rId6" Type="http://schemas.openxmlformats.org/officeDocument/2006/relationships/hyperlink" Target="https://meganorm.ru/Data1/60/60143/index.htm" TargetMode="External"/><Relationship Id="rId11" Type="http://schemas.openxmlformats.org/officeDocument/2006/relationships/hyperlink" Target="https://meganorm.ru/Data1/60/60143/index.htm" TargetMode="External"/><Relationship Id="rId24" Type="http://schemas.openxmlformats.org/officeDocument/2006/relationships/hyperlink" Target="https://meganorm.ru/Data1/60/60143/index.htm" TargetMode="External"/><Relationship Id="rId32" Type="http://schemas.openxmlformats.org/officeDocument/2006/relationships/hyperlink" Target="https://meganorm.ru/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meganorm.ru/Data1/60/60143/index.htm" TargetMode="External"/><Relationship Id="rId15" Type="http://schemas.openxmlformats.org/officeDocument/2006/relationships/hyperlink" Target="https://meganorm.ru/Data1/60/60143/index.htm" TargetMode="External"/><Relationship Id="rId23" Type="http://schemas.openxmlformats.org/officeDocument/2006/relationships/hyperlink" Target="https://meganorm.ru/Data1/60/60143/index.htm" TargetMode="External"/><Relationship Id="rId28" Type="http://schemas.openxmlformats.org/officeDocument/2006/relationships/hyperlink" Target="https://meganorm.ru/Data1/4/4482/index.htm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meganorm.ru/Data1/60/60143/index.htm" TargetMode="External"/><Relationship Id="rId19" Type="http://schemas.openxmlformats.org/officeDocument/2006/relationships/hyperlink" Target="https://meganorm.ru/Data1/60/60143/index.htm" TargetMode="External"/><Relationship Id="rId31" Type="http://schemas.openxmlformats.org/officeDocument/2006/relationships/hyperlink" Target="https://meganorm.ru/Data1/60/60143/index.htm" TargetMode="External"/><Relationship Id="rId4" Type="http://schemas.openxmlformats.org/officeDocument/2006/relationships/hyperlink" Target="https://meganorm.ru/Data1/60/60143/index.htm" TargetMode="External"/><Relationship Id="rId9" Type="http://schemas.openxmlformats.org/officeDocument/2006/relationships/hyperlink" Target="https://meganorm.ru/Data1/60/60143/index.htm" TargetMode="External"/><Relationship Id="rId14" Type="http://schemas.openxmlformats.org/officeDocument/2006/relationships/hyperlink" Target="https://meganorm.ru/Data1/60/60143/index.htm" TargetMode="External"/><Relationship Id="rId22" Type="http://schemas.openxmlformats.org/officeDocument/2006/relationships/hyperlink" Target="https://meganorm.ru/Data1/11/11581/index.htm" TargetMode="External"/><Relationship Id="rId27" Type="http://schemas.openxmlformats.org/officeDocument/2006/relationships/hyperlink" Target="https://meganorm.ru/Data1/60/60143/index.htm" TargetMode="External"/><Relationship Id="rId30" Type="http://schemas.openxmlformats.org/officeDocument/2006/relationships/hyperlink" Target="https://meganorm.ru/Data1/60/60143/index.htm" TargetMode="External"/><Relationship Id="rId35" Type="http://schemas.openxmlformats.org/officeDocument/2006/relationships/hyperlink" Target="https://meganorm.ru/Data1/20/20196/index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7865</Words>
  <Characters>44837</Characters>
  <Application>Microsoft Office Word</Application>
  <DocSecurity>0</DocSecurity>
  <Lines>373</Lines>
  <Paragraphs>105</Paragraphs>
  <ScaleCrop>false</ScaleCrop>
  <Company/>
  <LinksUpToDate>false</LinksUpToDate>
  <CharactersWithSpaces>52597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2022-02-10T11:25:00Z</dcterms:created>
  <dcterms:modified xsi:type="dcterms:W3CDTF">2022-02-10T11:27:00Z</dcterms:modified>
</cp:coreProperties>
</file>