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10.01.1996 N 4-ФЗ</w:t>
              <w:br/>
              <w:t xml:space="preserve">(ред. от 25.12.2023)</w:t>
              <w:br/>
              <w:t xml:space="preserve">"О мелиорации земель"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 января 1996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8 декабря 1995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10.01.2003 </w:t>
            </w:r>
            <w:hyperlink w:history="0" r:id="rId7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sz w:val="20"/>
                  <w:color w:val="0000ff"/>
                </w:rPr>
                <w:t xml:space="preserve">N 15-ФЗ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22.08.2004 </w:t>
            </w:r>
            <w:hyperlink w:history="0" r:id="rId8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 (ред. 29.12.2004), от 18.12.2006 </w:t>
            </w:r>
            <w:hyperlink w:history="0" r:id="rId9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232-ФЗ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26.06.2007 </w:t>
            </w:r>
            <w:hyperlink w:history="0" r:id="rId10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 от 13.05.2008 </w:t>
            </w:r>
            <w:hyperlink w:history="0" r:id="rId11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государственном кадастре недвижимости&quot; {КонсультантПлюс}">
              <w:r>
                <w:rPr>
                  <w:sz w:val="20"/>
                  <w:color w:val="0000ff"/>
                </w:rPr>
                <w:t xml:space="preserve">N 66-ФЗ</w:t>
              </w:r>
            </w:hyperlink>
            <w:r>
              <w:rPr>
                <w:sz w:val="20"/>
                <w:color w:val="392c69"/>
              </w:rPr>
              <w:t xml:space="preserve">, от 14.07.2008 </w:t>
            </w:r>
            <w:hyperlink w:history="0" r:id="rId12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118-ФЗ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30.12.2008 </w:t>
            </w:r>
            <w:hyperlink w:history="0" r:id="rId13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309-ФЗ</w:t>
              </w:r>
            </w:hyperlink>
            <w:r>
              <w:rPr>
                <w:sz w:val="20"/>
                <w:color w:val="392c69"/>
              </w:rPr>
              <w:t xml:space="preserve">, от 28.11.2011 </w:t>
            </w:r>
            <w:hyperlink w:history="0" r:id="rId14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337-ФЗ</w:t>
              </w:r>
            </w:hyperlink>
            <w:r>
              <w:rPr>
                <w:sz w:val="20"/>
                <w:color w:val="392c69"/>
              </w:rPr>
              <w:t xml:space="preserve">, от 14.10.2014 </w:t>
            </w:r>
            <w:hyperlink w:history="0" r:id="rId1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      <w:r>
                <w:rPr>
                  <w:sz w:val="20"/>
                  <w:color w:val="0000ff"/>
                </w:rPr>
                <w:t xml:space="preserve">N 307-ФЗ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31.12.2014 </w:t>
            </w:r>
            <w:hyperlink w:history="0" r:id="rId16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499-ФЗ</w:t>
              </w:r>
            </w:hyperlink>
            <w:r>
              <w:rPr>
                <w:sz w:val="20"/>
                <w:color w:val="392c69"/>
              </w:rPr>
              <w:t xml:space="preserve">, от 05.04.2016 </w:t>
            </w:r>
            <w:hyperlink w:history="0" r:id="rId17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      <w:r>
                <w:rPr>
                  <w:sz w:val="20"/>
                  <w:color w:val="0000ff"/>
                </w:rPr>
                <w:t xml:space="preserve">N 104-ФЗ</w:t>
              </w:r>
            </w:hyperlink>
            <w:r>
              <w:rPr>
                <w:sz w:val="20"/>
                <w:color w:val="392c69"/>
              </w:rPr>
              <w:t xml:space="preserve">, от 27.12.2019 </w:t>
            </w:r>
            <w:hyperlink w:history="0" r:id="rId18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      <w:r>
                <w:rPr>
                  <w:sz w:val="20"/>
                  <w:color w:val="0000ff"/>
                </w:rPr>
                <w:t xml:space="preserve">N 477-ФЗ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08.12.2020 </w:t>
            </w:r>
            <w:hyperlink w:history="0" r:id="rId19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429-ФЗ</w:t>
              </w:r>
            </w:hyperlink>
            <w:r>
              <w:rPr>
                <w:sz w:val="20"/>
                <w:color w:val="392c69"/>
              </w:rPr>
              <w:t xml:space="preserve">, от 19.12.2022 </w:t>
            </w:r>
            <w:hyperlink w:history="0" r:id="rId20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N 539-ФЗ</w:t>
              </w:r>
            </w:hyperlink>
            <w:r>
              <w:rPr>
                <w:sz w:val="20"/>
                <w:color w:val="392c69"/>
              </w:rPr>
              <w:t xml:space="preserve">, от 13.06.2023 </w:t>
            </w:r>
            <w:hyperlink w:history="0" r:id="rId21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244-ФЗ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10.07.2023 </w:t>
            </w:r>
            <w:hyperlink w:history="0" r:id="rId22" w:tooltip="Федеральный закон от 10.07.2023 N 305-ФЗ &quot;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25.12.2023 </w:t>
            </w:r>
            <w:hyperlink w:history="0" r:id="rId23" w:tooltip="Федеральный закон от 25.12.2023 N 674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674-ФЗ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Задачи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воспроизводства плодородия земель сельскохозяйственного назначения и земель, предназначенных для осуществления сельскохозяйственной деятельности, а также создания необходимых условий для вовлечения в сельскохозяйственное производство неиспользуемых и малопродуктивных земель и формирования рациональной структуры сельскохозяйственных угодий.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19.12.2022 N 539-ФЗ)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понятия: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5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мелиорация земель - деятельность, направленная на улучшение свойств земель, в том числе на воспроизводство плодородия земель, путем проведения мелиоративных мероприятий и их научное и производственно-техническое обеспечение;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мероприятия - проектирование, строительство, реконструкция, капитальный ремонт и эксплуатация мелиоративных систем и отдельно расположенных гидротехнических сооружений, создание агролесомелиоративных насаждений и агрофитомелиоративных насаждений, проведение культуртехнических работ, работ по улучшению химических и физических свойств почв;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7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мелиорируемые земли - земли, недостаточное плодородие которых улучшается с помощью осуществления мелиоративных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мелиорированные земли - земли, на которых проведены мелиоративные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- комплексы взаимосвязанных гидротехнических и других сооружений и устройств, обеспечивающих создание оптимальных водного, воздушного, теплового и питательного режимов почв на мелиорированных землях, а также агролесомелиоративные насаждения;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19.12.2022 </w:t>
      </w:r>
      <w:hyperlink w:history="0" r:id="rId28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N 539-ФЗ</w:t>
        </w:r>
      </w:hyperlink>
      <w:r>
        <w:rPr>
          <w:sz w:val="20"/>
        </w:rPr>
        <w:t xml:space="preserve">, от 13.06.2023 </w:t>
      </w:r>
      <w:hyperlink w:history="0" r:id="rId29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водораспределение, а также агролесомелиоративные насаждения, которые необходимы для обеспечения государственных нужд;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30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19.12.2022 </w:t>
      </w:r>
      <w:hyperlink w:history="0" r:id="rId31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N 539-ФЗ</w:t>
        </w:r>
      </w:hyperlink>
      <w:r>
        <w:rPr>
          <w:sz w:val="20"/>
        </w:rPr>
        <w:t xml:space="preserve">, от 13.06.2023 </w:t>
      </w:r>
      <w:hyperlink w:history="0" r:id="rId32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общего пользования 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 агролесомелиоративные насаждения, необходимые для нужд указанных лиц;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33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34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агролесомелиоративные насаждения, необходимые указанным лицам только для их нужд;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35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36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7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19.12.2022 N 539-ФЗ)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агролесомелиоративные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земель и защиты их от негативного воздействия природного и антропогенного характера посредством использования почвозащитных и иных полезных функций агролесомелиоративных насаждений;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услуги по подаче и (или) отводу воды - деятельность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сооружений, по транспортировке, распределению, подаче и (или) отводу воды с помощью указанных мелиоративных систем и (или)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39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услуг - сельскохозяйственные товаропроизводители, другие юридические лица и граждане, которые получают воду и (или) осуществляют отвод воды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0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агрофитомелиоративные насаждения - насаждения (кустарники, травянистая растительность),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земель и защиты их от негативного воздействия природного и антропогенного характера посредством использования почвозащитных и иных полезных функций агрофитомелиоративных насаждений.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1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13.06.2023 N 244-ФЗ)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Законодательство 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вторая утратила силу с 1 сентября 2023 года. - Федеральный </w:t>
      </w:r>
      <w:hyperlink w:history="0" r:id="rId42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19.12.2022 N 539-ФЗ.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w:history="0"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w:history="0" r:id="rId44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определенном федеральным конституционным законом.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Федеральным </w:t>
      </w:r>
      <w:hyperlink w:history="0" r:id="rId45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08.12.2020 N 429-ФЗ)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Отношения, регулируемые законодательством 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сельскохозяйственной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19.12.2022 N 539-ФЗ)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Отношения, возникающие в процессе осуществления мелиоративных мероприятий на землях, на которых располагаются леса,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Федеральным законом в соответствии с земельным, водным, лесным законодательством Российской Федерации и </w:t>
      </w:r>
      <w:hyperlink w:history="0" r:id="rId48" w:tooltip="Федеральный закон от 10.01.2002 N 7-ФЗ (ред. от 25.12.2023) &quot;Об охране окружающей среды&quot; (с изм. и доп., вступ. в силу с 01.01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об охране окружающей среды.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отношениям, связанным с оказанием услуг по подаче и (или) отводу воды, не применяются положения Федерального </w:t>
      </w:r>
      <w:hyperlink w:history="0" r:id="rId50" w:tooltip="Федеральный закон от 07.12.2011 N 416-ФЗ (ред. от 13.06.2023) &quot;О водоснабжении и водоотведен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декабря 2011 года N 416-ФЗ "О водоснабжении и водоотведении".</w:t>
      </w:r>
    </w:p>
    <w:p>
      <w:pPr>
        <w:pStyle w:val="0"/>
        <w:jc w:val="both"/>
      </w:pPr>
      <w:r>
        <w:rPr>
          <w:sz w:val="20"/>
        </w:rPr>
        <w:t xml:space="preserve">(часть пятая введена Федеральным </w:t>
      </w:r>
      <w:hyperlink w:history="0" r:id="rId51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ТИПЫ И ВИДЫ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Типы и виды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зависимости от характера мелиоративных мероприятий различают следующие типы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агролесомелиорация;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культуртехническая 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химическая мелиорация;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агрофитомелиорация.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52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составе отдельных типов мелиорации земель настоящим Федеральным законом устанавливаются виды мелиорации земель.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Гидромелиорация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Гидромелиорация земель состоит в проведении комплекса мелиоративных мероприятий, обеспечивающих улучшение свойств, в том числе воспроизводство плодородия,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подаче и (или) отводу воды с помощью мелиоративных систем, а также отдельно расположенных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19.12.2022 N 539-ФЗ)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этому типу мелиорации земель относятся оросительная, осушительная, противопаводковая, противоселевая, противоэрозионная, противооползневая и другие виды гидромелиорации земель.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Агролесомелиорация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55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Агролесомелиорация земель состоит в проведении комплекса мелиоративных мероприятий в целях обеспечения улучшения свойств земель, в том числе воспроизводства плодородия земель, посредством использования полезных функций агролесомелиоративных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Агролесомелиорация земель направлена на регулирование водного, воздушного, теплового и питательного режимов почв на мелиорируемых землях посредством создания и содержания агролесомелиоративных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этому типу мелиорации земель относятся следующие виды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агролесомелиоративных насаждений на оврагах, балках, песках, берегах рек и других территориях в целях защиты земель от эрозии (противоэрозионная агролесомелиорация);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агролесомелиоративных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негативного воздействия природного и антропогенного характера (полезащитная агролесомелиорация);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агролесомелиоративных насаждений по границам пастбищ в целях предотвращения деградации земель на пастбищах (пастбищезащитная агролесомелиорация).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7.1. Агрофитомелиорация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56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13.06.2023 N 244-ФЗ)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Агрофитомелиорация земель состоит в проведении комплекса мелиоративных мероприятий в целях улучшения свойств земель, в том числе воспроизводства плодородия земель, посредством использования полезных функций агрофитомелиоративных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видов агрофитомелиоративных насаждений устанавливается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Культуртехническая мелиорация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Культуртехническая мелиорация земель состоит в проведении комплекса мелиоративных мероприятий по улучшению свойств земель, в том числе по воспроизводству плодородия земель.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7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Этот тип мелиорации земель подразделяется на следующие виды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расчистка мелиорируемых земель от деревьев, кустарников и травянистой растительности, кочек, пней и мха;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расчистка мелиорируемых земель от камней и иных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мелиоративная обработка солонцов;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рыхление, пескование, глинование, землевание, плантаж и первичная обработка почвы;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иных культуртехнических работ.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Химическая мелиорация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ПРАВО СОБСТВЕННОСТИ НА МЕЛИОРАТИВНЫЕ СИСТЕМЫ</w:t>
      </w:r>
    </w:p>
    <w:p>
      <w:pPr>
        <w:pStyle w:val="2"/>
        <w:jc w:val="center"/>
      </w:pPr>
      <w:r>
        <w:rPr>
          <w:sz w:val="20"/>
        </w:rPr>
        <w:t xml:space="preserve">И ОТДЕЛЬНО РАСПОЛОЖЕННЫЕ ГИДРОТЕХНИЧЕСКИЕ СООРУЖЕНИЯ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Формы собственности на мелиоративные системы и отдельно расположенные гидротехнические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Право государственной собственности на мелиоративные системы и отдельно расположенные гидротехнические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на праве собственности субъекту Российской Федерации (далее - собственность субъекта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и (или) межхозяйственное водораспределение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организаций, осуществляющих эксплуатацию указанных мелиоративных систем и (или) гидротехнических сооружений и проведение мероприятий по контролю за состоянием мелиорированных земель, не могут быть переданы в собственность граждан (физических лиц) и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14.10.2014 </w:t>
      </w:r>
      <w:hyperlink w:history="0" r:id="rId59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307-ФЗ</w:t>
        </w:r>
      </w:hyperlink>
      <w:r>
        <w:rPr>
          <w:sz w:val="20"/>
        </w:rPr>
        <w:t xml:space="preserve">, от 19.12.2022 </w:t>
      </w:r>
      <w:hyperlink w:history="0" r:id="rId60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N 539-ФЗ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Право муниципальной собственности на мелиоративные системы и отдельно расположенные гидротехнические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пользования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ПОЛНОМОЧИЯ РОССИЙСКОЙ ФЕДЕРАЦИИ,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В ОБЛАСТИ МЕЛИОРАЦИИ ЗЕМЕЛЬ</w:t>
      </w:r>
    </w:p>
    <w:p>
      <w:pPr>
        <w:pStyle w:val="0"/>
      </w:pPr>
      <w:r>
        <w:rPr>
          <w:sz w:val="20"/>
        </w:rPr>
      </w:r>
    </w:p>
    <w:bookmarkStart w:id="161" w:name="P161"/>
    <w:bookmarkEnd w:id="161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Полномочия 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Российской Федерации в области мелиорации земель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государственной политики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61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агролесомелиоративных насаждений и агрофитомелиоративных насаждений, расположенных на земельных участках, находящихся в федеральной собственности и не переданных в пользование третьим лицам;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62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63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агропромышленного комплекса, включая мелиорацию;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4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и реализация федеральных программ в области мелиорации земель и контроль за их выполнением;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норм и правил в области мелиорации земель;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5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05.04.2016 N 104-ФЗ)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девятый - двенадцатый утратили силу. - Федеральный </w:t>
      </w:r>
      <w:hyperlink w:history="0" r:id="rId66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67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14.10.2014 N 307-ФЗ)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Полномочия субъектов 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субъектов Российской Федерации в области мелиорации земель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 содержания агролесомелиоративных насаждений и агрофитомелиоративных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68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69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разработка, утверждение и реализация региональных (территориальных) программ в области мелиорации земель и контроль за их выполнением;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70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14.07.2008 N 118-ФЗ;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полномочия, не отнесенные к полномочиям Российской Федерации.</w:t>
      </w:r>
    </w:p>
    <w:p>
      <w:pPr>
        <w:pStyle w:val="0"/>
      </w:pPr>
      <w:r>
        <w:rPr>
          <w:sz w:val="20"/>
        </w:rPr>
      </w:r>
    </w:p>
    <w:bookmarkStart w:id="189" w:name="P189"/>
    <w:bookmarkEnd w:id="18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Полномочия органов местного самоуправления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в соответствии с </w:t>
      </w:r>
      <w:hyperlink w:history="0" r:id="rId7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и федеральными законами могут осуществлять следующие полномочия в области мелиорации земель: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защиты окружающей среды при проведении мелиорации земель на соответствующих территориях;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73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18.12.2006 N 232-ФЗ;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и регулирование в пределах своей компетенции деятельности граждан (физических лиц) и юридических лиц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агролесомелиоративных насаждений и агрофитомелиоративных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74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477-ФЗ; в ред. Федерального </w:t>
      </w:r>
      <w:hyperlink w:history="0" r:id="rId75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ГОСУДАРСТВЕННОЕ УПРАВЛЕНИЕ</w:t>
      </w:r>
    </w:p>
    <w:p>
      <w:pPr>
        <w:pStyle w:val="2"/>
        <w:jc w:val="center"/>
      </w:pPr>
      <w:r>
        <w:rPr>
          <w:sz w:val="20"/>
        </w:rPr>
        <w:t xml:space="preserve">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Основы государственного управления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6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 (ред. 29.12.2004))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вторая - третья утратили силу. - Федеральный </w:t>
      </w:r>
      <w:hyperlink w:history="0" r:id="rId77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hyperlink w:history="0" r:id="rId78" w:tooltip="Постановление Правительства РФ от 12.06.2008 N 450 (ред. от 30.11.2023) &quot;О Министерстве сельского хозяйства Российской Федерации&quot;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9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 (ред. 29.12.2004))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0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81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14.10.2014 </w:t>
      </w:r>
      <w:hyperlink w:history="0" r:id="rId82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307-ФЗ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федеральных и региональных (территориальных) программ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финансирования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сооружений, содержания агролесомелиоративных насаждений и агрофитомелиоративных насаждений, расположенных на земельных участках, находящихся в государственной собственности и не переданных в пользование третьим лицам;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83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84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85" w:tooltip="Федеральный закон от 14.07.2008 N 118-ФЗ (ред. от 04.08.2023)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14.07.2008 N 118-ФЗ;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паспортизация мелиоративных систем и отдельно расположенных гидротехнических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учета и проведение мониторинга мелиорированных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разработки норм и правил в области мелиорации земель;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6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05.04.2016 N 104-ФЗ)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финансирование научно-исследовательских и опытно-конструкторских разработок в области мелиорации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7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18.12.2006 N 232-ФЗ)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контролю за состоянием мелиорированных земель при осуществлении государственного земельного надзора в соответствии с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8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14.10.2014 N 307-ФЗ)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учета агролесомелиоративных насаждений;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89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27.12.2019 N 477-ФЗ; в ред. Федерального </w:t>
      </w:r>
      <w:hyperlink w:history="0" r:id="rId90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направления деятельности, определенные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Утратила силу. - Федеральный </w:t>
      </w:r>
      <w:hyperlink w:history="0" r:id="rId91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государственном кадастре недвижим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13.05.2008 N 66-ФЗ.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Паспортизация мелиоративных систем и отдельно расположенных гидротехнических сооружений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</w:t>
      </w:r>
      <w:r>
        <w:rPr>
          <w:sz w:val="20"/>
        </w:rPr>
        <w:t xml:space="preserve">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2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bookmarkStart w:id="242" w:name="P242"/>
    <w:bookmarkEnd w:id="24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20.1. Учет агролесомелиоративных насаждений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3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Учет агролесомелиоративных насаждений представляет собой сбор и систематизацию сведений об агролесомелиоративных насаждениях, в том числе сведений о площадях, местоположении и состоянии агролесомелиоративных насаждений, об их породном и возрастном составе, иных количественных и качественных характеристиках.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агролесомелиоративных насаждений осуществляется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агролесомелиоративные насаждения, а также на основе землеустроительной документации, данных мониторинга мелиорированных земель и других источников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земель, сведения об агролесомелиоративных насаждениях на территориях соответствующих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hyperlink w:history="0" r:id="rId94" w:tooltip="Приказ Минсельхоза России от 27.10.2023 N 820 &quot;Об утверждении Порядка осуществления учета агролесомелиоративных насаждений, состава, формы и порядка предоставления сведений, подлежащих такому учету&quot; (Зарегистрировано в Минюсте России 01.12.2023 N 76225) ------------ Не вступил в силу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учета агролесомелиоративных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предоставлении сведений, полученных в ходе осуществления учета мелиорированных земель, см. Административный </w:t>
            </w:r>
            <w:hyperlink w:history="0" r:id="rId95" w:tooltip="Приказ Минсельхоза России от 30.06.2020 N 365 (ред. от 25.05.2021) &quot;Об утверждении Административного регламента Министерства сельского хозяйства Российской Федерации по предоставлению государственной услуги по предоставлению сведений, полученных в ходе осуществления учета мелиорированных земель&quot; (Зарегистрировано в Минюсте России 18.11.2020 N 60963) {КонсультантПлюс}">
              <w:r>
                <w:rPr>
                  <w:sz w:val="20"/>
                  <w:color w:val="0000ff"/>
                </w:rPr>
                <w:t xml:space="preserve">регламент</w:t>
              </w:r>
            </w:hyperlink>
            <w:r>
              <w:rPr>
                <w:sz w:val="20"/>
                <w:color w:val="392c69"/>
              </w:rPr>
              <w:t xml:space="preserve">, утв. Приказом Минсельхоза России от 30.06.2020 N 365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21. Государственный мониторинг мелиорированных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6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26.06.2007 N 118-ФЗ)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земель и дается оценка таких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Объектами государственного мониторинга мелиорированных земель являются все мелиорированные земли 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Исключена. - Федеральный </w:t>
      </w:r>
      <w:hyperlink w:history="0" r:id="rId97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10.01.2003 N 15-ФЗ.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Экспертиза проектной документации мелиоративных систем и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8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28.11.2011 N 337-ФЗ)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9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18.12.2006 N 232-ФЗ)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0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28.11.2011 N 337-ФЗ)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VI. ПОРЯДОК ПРОВЕДЕНИЯ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Планирование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1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2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05.04.2016 N 104-ФЗ)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Проведение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3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05.04.2016 N 104-ФЗ)</w:t>
      </w:r>
    </w:p>
    <w:p>
      <w:pPr>
        <w:pStyle w:val="0"/>
        <w:spacing w:before="200" w:line-rule="auto"/>
        <w:ind w:firstLine="540"/>
        <w:jc w:val="both"/>
      </w:pPr>
      <w:hyperlink w:history="0" r:id="rId104" w:tooltip="Приказ Минсельхоза России от 15.05.2019 N 255 &quot;Об утверждении Порядка разработки, согласования и утверждения проектов мелиорации земель&quot; (Зарегистрировано в Минюсте России 03.10.2019 N 56119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5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исключена. - Федеральный </w:t>
      </w:r>
      <w:hyperlink w:history="0" r:id="rId106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10.01.2003 N 15-ФЗ.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 третья - четвертая утратили силу с 1 марта 2024 года. - Федеральный </w:t>
      </w:r>
      <w:hyperlink w:history="0" r:id="rId107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13.06.2023 N 244-ФЗ.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Порядок использования земель для проведения мелиоративных мероприятий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8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31.12.2014 N 499-ФЗ)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вторая в ред. Федерального </w:t>
      </w:r>
      <w:hyperlink w:history="0" r:id="rId109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26.06.2007 N 118-ФЗ)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Приемка в эксплуатацию мелиоративных систем,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110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111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Приемка в эксплуатацию мелиоративных систем, отдельно расположенных гидротехнических сооружений проводится в </w:t>
      </w:r>
      <w:hyperlink w:history="0" r:id="rId112" w:tooltip="Приказ Минсельхоза России от 18.10.2023 N 804 &quot;Об утверждении Порядка приемки в эксплуатацию мелиоративных систем, отдельно расположенных гидротехнических сооружений&quot; (Зарегистрировано в Минюсте России 01.12.2023 N 76226) ------------ Не вступил в силу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13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27.12.2019 </w:t>
      </w:r>
      <w:hyperlink w:history="0" r:id="rId114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115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28. Особенности предоставления гражданам (физическим лицам) в собственность, владение и пользование мелиорированных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гражданам (физическим лицам) в собственность, владение и пользование 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водоподачи или площади осушенных земель с заключением соответствующих договоров и привлечением (или созданием)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6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19.12.2022 N 539-ФЗ)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 Эксплуатация мелиоративных систем, отдельно расположенных гидротехнических сооружений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7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8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hyperlink w:history="0" r:id="rId119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20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27.12.2019 </w:t>
      </w:r>
      <w:hyperlink w:history="0" r:id="rId121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2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23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27.12.2019 </w:t>
      </w:r>
      <w:hyperlink w:history="0" r:id="rId124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5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собственники, владельцы и пользователи.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6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  <w:spacing w:before="200" w:line-rule="auto"/>
        <w:ind w:firstLine="540"/>
        <w:jc w:val="both"/>
      </w:pPr>
      <w:hyperlink w:history="0" r:id="rId127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28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29.1. Содержание и сохранение агролесомелиоративных насаждений, агрофитомелиоративных насаждений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29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13.06.2023 N 244-ФЗ)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Правообладатели земельных участков, на которых расположены агролесомелиоративные насаждения и (или) агрофитомелиоративные насаждения, обязаны содержать и сохранять агролесомелиоративные насаждения и (или) агрофитомелиоративные насаждения в надлежащем состоянии, обеспечивающем выполнение ими полезных функций агролесомелиоративных насаждений и (или) полезных функций агрофитомелиоративных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содержания и сохранения агролесомелиоративных насаждений и (или) агрофитомелиоративных насаждений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 проводятся в том числе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 агролесомелиоративных насаждений и (или) агрофитомелиоративных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воспроизводство агролесомелиоративных насаждений и (или) агрофитомелиоративных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 за агролесомелиоративными насаждениями и (или) агрофитомелиоративными насаждениями.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содержанию и сохранению агролесомелиоративных насаждений и (или) агрофитомелиоративных насаждений проводятся правообладателями земельных участков, на которых расположены агролесомелиоративные насаждения и (или) агрофитомелиоративные насаждения, а также органами государственной власти и органами местного самоуправления в пределах их полномочий, определенных в соответствии со </w:t>
      </w:r>
      <w:hyperlink w:history="0" w:anchor="P161" w:tooltip="Статья 14. Полномочия Российской Федерации в области мелиорации земель">
        <w:r>
          <w:rPr>
            <w:sz w:val="20"/>
            <w:color w:val="0000ff"/>
          </w:rPr>
          <w:t xml:space="preserve">статьями 14</w:t>
        </w:r>
      </w:hyperlink>
      <w:r>
        <w:rPr>
          <w:sz w:val="20"/>
        </w:rPr>
        <w:t xml:space="preserve"> - </w:t>
      </w:r>
      <w:hyperlink w:history="0" w:anchor="P189" w:tooltip="Статья 16. Полномочия органов местного самоуправления в области мелиорации земель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проведении мероприятий по содержанию и сохранению агролесомелиоративных насаждений предоставляются в уполномоченные на осуществление учета агролесомелиоративных насаждений органы исполнительной власти в порядке, установленном в соответствии со </w:t>
      </w:r>
      <w:hyperlink w:history="0" w:anchor="P242" w:tooltip="Статья 20.1. Учет агролесомелиоративных насаждений">
        <w:r>
          <w:rPr>
            <w:sz w:val="20"/>
            <w:color w:val="0000ff"/>
          </w:rPr>
          <w:t xml:space="preserve">статьей 20.1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содержания и сохранения агролесомелиоративных насаждений и (или) агрофитомелиоративных насаждений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30. Требования в области охраны мелиорированных земель при осуществлении хозяйственной и иной деятельности на таких землях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0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27.12.2019 N 477-ФЗ)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использованию агролесомелиоративных насаждений, агрофитомелиоративных насаждений.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27.12.2019 </w:t>
      </w:r>
      <w:hyperlink w:history="0" r:id="rId131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132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Любая деятельность на мелиорируемых (мелиорированных) землях должна осуществляться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jc w:val="both"/>
      </w:pPr>
      <w:r>
        <w:rPr>
          <w:sz w:val="20"/>
        </w:rPr>
        <w:t xml:space="preserve">(часть вторая в ред. Федерального </w:t>
      </w:r>
      <w:hyperlink w:history="0" r:id="rId133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третья утратила силу с 1 сентября 2023 года. - Федеральный </w:t>
      </w:r>
      <w:hyperlink w:history="0" r:id="rId134" w:tooltip="Федеральный закон от 10.07.2023 N 305-ФЗ &quot;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10.07.2023 N 305-ФЗ.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31. Перевод мелиорированных земель в иные земли, изъятие мелиорированных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Перевод мелиорированных земель в иные земли, изъятие мелиорированных земель осуществляются в соответствии с земельным </w:t>
      </w:r>
      <w:hyperlink w:history="0" r:id="rId135" w:tooltip="&quot;Земельный кодекс Российской Федерации&quot; от 25.10.2001 N 136-ФЗ (ред. от 25.12.2023) (с изм. и доп., вступ. в силу с 05.01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32. Экологические требования к проведению мелиоративных мероприятий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Осуществление мелиоративных мероприятий не должно приводить к ухудшению состояния окружающей среды.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6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7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30.12.2008 N 309-ФЗ)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VII. ФИНАНСИРОВАНИЕ МЕЛИОРАЦИИ ЗЕМЕЛЬ</w:t>
      </w:r>
    </w:p>
    <w:p>
      <w:pPr>
        <w:pStyle w:val="2"/>
        <w:jc w:val="center"/>
      </w:pPr>
      <w:r>
        <w:rPr>
          <w:sz w:val="20"/>
        </w:rPr>
        <w:t xml:space="preserve">(МЕЛИОРАТИВНЫХ МЕРОПРИЯТИЙ)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33. Основы финансирования мелиорации земель (мелиоративных мероприятий)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других не запрещенных законом источников.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38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34. Финансирование мелиорации земель (мелиоративных мероприятий) за счет средств федерального бюджета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агролесомелиоративных насаждений, агрофитомелиоративных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139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27.12.2019 </w:t>
      </w:r>
      <w:hyperlink w:history="0" r:id="rId140" w:tooltip="Федеральный закон от 27.12.2019 N 477-ФЗ &quot;О внесении изменений в Федеральный закон &quot;О мелиорации земель&quot; и отдельные законодательные акты Российской Федерации в части совершенствования правового регулирования проведения агролесомелиорации&quot; {КонсультантПлюс}">
        <w:r>
          <w:rPr>
            <w:sz w:val="20"/>
            <w:color w:val="0000ff"/>
          </w:rPr>
          <w:t xml:space="preserve">N 477-ФЗ</w:t>
        </w:r>
      </w:hyperlink>
      <w:r>
        <w:rPr>
          <w:sz w:val="20"/>
        </w:rPr>
        <w:t xml:space="preserve">, от 13.06.2023 </w:t>
      </w:r>
      <w:hyperlink w:history="0" r:id="rId141" w:tooltip="Федеральный закон от 13.06.2023 N 244-ФЗ &quot;О внесении изменений в Федеральный закон &quot;О мелиорации земель&quot; и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244-ФЗ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35. Финансирование мелиорации земель (мелиоративных мероприятий) за счет средств бюджетов субъектов Российской Федерации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36. Финансирование культуртехнической и химической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Культуртехническая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 Финансирование мелиорации земель на территориях, подвергшихся радиоактивному загрязнению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VII.1. ОКАЗАНИЕ УСЛУГ ПО ПОДАЧЕ И (ИЛИ) ОТВОДУ ВОДЫ</w:t>
      </w:r>
    </w:p>
    <w:p>
      <w:pPr>
        <w:pStyle w:val="0"/>
        <w:jc w:val="center"/>
      </w:pPr>
      <w:r>
        <w:rPr>
          <w:sz w:val="20"/>
        </w:rPr>
        <w:t xml:space="preserve">(введена Федеральным </w:t>
      </w:r>
      <w:hyperlink w:history="0" r:id="rId142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37.1. Принципы и общие положения оказания услуг по подаче и (или) отводу воды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3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 по подаче и (или) отводу воды осуществляются на основе следующих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равный доступ к государственным мелиоративным системам и (или) отнесенным к государственной собственности отдельно расположенным гидротехническим сооружениям;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платность услуг по подаче и (или) отводу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экономическая обоснованность стоимости услуг по подаче и (или) отводу воды.</w:t>
      </w:r>
    </w:p>
    <w:p>
      <w:pPr>
        <w:pStyle w:val="0"/>
        <w:spacing w:before="200" w:line-rule="auto"/>
        <w:ind w:firstLine="540"/>
        <w:jc w:val="both"/>
      </w:pPr>
      <w:hyperlink w:history="0" r:id="rId144" w:tooltip="Постановление Правительства РФ от 27.05.2023 N 842 &quot;Об утверждении Правил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 утверждаются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Договоры, в соответствии с которыми осуществляются подача и (или) отвод воды, заключенные до 01.09.2023, действуют до истечения срока их действия (</w:t>
            </w:r>
            <w:hyperlink w:history="0" r:id="rId145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19.12.2022 N 539-ФЗ).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ind w:firstLine="540"/>
        <w:jc w:val="both"/>
      </w:pPr>
      <w:r>
        <w:rPr>
          <w:sz w:val="20"/>
        </w:rPr>
        <w:t xml:space="preserve">Статья 37.2. Договор оказания услуг по подаче и (или) отводу воды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46" w:tooltip="Федеральный закон от 19.12.2022 N 539-ФЗ &quot;О внесении изменений в Федеральный закон &quot;О мелиорации земель&quot; и Водный кодекс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19.12.2022 N 539-ФЗ)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Оказание услуг по подаче и (или) отводу воды осуществляется на основании договора оказания услуг по подаче и (или) отводу воды в соответствии с гражданским законодательством и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оказания услуг по подаче и (или) отводу воды не заключается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технической возможности оказания услуг в необходимых объемах и (или) в необходимые сроки в связи с характеристиками мелиоративной системы и (или) отдельно расположенного гидротехнического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реконструкции, капитального ремонта, технического перевооружения мелиоративной системы и (или) отдельно расположенного гидротехнического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услуг по подаче и (или) отводу воды определяется в соответствии с </w:t>
      </w:r>
      <w:hyperlink w:history="0" r:id="rId147" w:tooltip="Приказ Минсельхоза России от 28.06.2023 N 591 &quot;Об утверждении Правил расчета стоимости услуг по подаче и (или) отводу воды&quot; (Зарегистрировано в Минюсте России 31.07.2023 N 74515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расчета стоимости указанных услуг,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воды, подача и (или) отвод которой были осуществлены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сооружений, производится в </w:t>
      </w:r>
      <w:hyperlink w:history="0" r:id="rId148" w:tooltip="Приказ Минсельхоза России от 03.05.2023 N 465 &quot;Об утверждении Порядка учета воды, подача и (или) отвод которой были осуществлен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&quot; (Зарегистрировано в Минюсте России 01.06.2023 N 73668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Примерная </w:t>
      </w:r>
      <w:hyperlink w:history="0" r:id="rId149" w:tooltip="Приказ Минсельхоза России от 03.05.2023 N 464 &quot;Об утверждении примерной формы договора оказания услуг по подаче и (или) отводу вод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&quot; (Зарегистрировано в Минюсте России 31.05.2023 N 73634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договора оказания услуг по подаче и (или) отводу воды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VIII. РАЗРЕШЕНИЕ СПОРОВ В ОБЛАСТИ МЕЛИОРАЦИИ</w:t>
      </w:r>
    </w:p>
    <w:p>
      <w:pPr>
        <w:pStyle w:val="2"/>
        <w:jc w:val="center"/>
      </w:pPr>
      <w:r>
        <w:rPr>
          <w:sz w:val="20"/>
        </w:rPr>
        <w:t xml:space="preserve">ЗЕМЕЛЬ И ОТВЕТСТВЕННОСТЬ ЗА НАРУШЕНИЕ ЗАКОНОДАТЕЛЬСТВА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38. Разрешение споров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39. Ответственность за нарушение законодательства Российской Федерации в области мелиорации земель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40. Возмещение убытков, причиненных нарушением законодательства Российской Федерации в области мелиорации земель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150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26.06.2007 N 118-ФЗ)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IX.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41. Вступление настоящего Федерального закона в силу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42. Приведение нормативных правовых актов в соответствие с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Нормативные правовые акты Правительства Российской Федерации,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43. Особенности применения отдельных положений настоящего Федерального закона на территориях Донецкой Народной Республики, Луганской Народной Республики, Запорожской области, Херсонской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151" w:tooltip="Федеральный закон от 25.12.2023 N 674-ФЗ &quot;О внесении изменений в отдельные законодательные акты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25.12.2023 N 674-ФЗ)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 1 января 2026 года учет агролесомелиоративных насаждений в соответствии со </w:t>
      </w:r>
      <w:hyperlink w:history="0" w:anchor="P242" w:tooltip="Статья 20.1. Учет агролесомелиоративных насаждений">
        <w:r>
          <w:rPr>
            <w:sz w:val="20"/>
            <w:color w:val="0000ff"/>
          </w:rPr>
          <w:t xml:space="preserve">статьей 20.1</w:t>
        </w:r>
      </w:hyperlink>
      <w:r>
        <w:rPr>
          <w:sz w:val="20"/>
        </w:rPr>
        <w:t xml:space="preserve"> настоящего Федерального закона на территориях Донецкой Народной Республики, Луганской Народной Республики, Запорожской области, Херсонской области не осуществляется.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10 января 1996 года</w:t>
      </w:r>
    </w:p>
    <w:p>
      <w:pPr>
        <w:pStyle w:val="0"/>
        <w:spacing w:before="200" w:line-rule="auto"/>
      </w:pPr>
      <w:r>
        <w:rPr>
          <w:sz w:val="20"/>
        </w:rPr>
        <w:t xml:space="preserve">N 4-ФЗ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10.01.1996 N 4-ФЗ</w:t>
            <w:br/>
            <w:t>(ред. от 25.12.2023)</w:t>
            <w:br/>
            <w:t>"О мелиорации земель"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0506&amp;dst=100218" TargetMode = "External"/>
	<Relationship Id="rId8" Type="http://schemas.openxmlformats.org/officeDocument/2006/relationships/hyperlink" Target="https://login.consultant.ru/link/?req=doc&amp;base=LAW&amp;n=451863&amp;dst=103317" TargetMode = "External"/>
	<Relationship Id="rId9" Type="http://schemas.openxmlformats.org/officeDocument/2006/relationships/hyperlink" Target="https://login.consultant.ru/link/?req=doc&amp;base=LAW&amp;n=201712&amp;dst=100304" TargetMode = "External"/>
	<Relationship Id="rId10" Type="http://schemas.openxmlformats.org/officeDocument/2006/relationships/hyperlink" Target="https://login.consultant.ru/link/?req=doc&amp;base=LAW&amp;n=69385&amp;dst=100147" TargetMode = "External"/>
	<Relationship Id="rId11" Type="http://schemas.openxmlformats.org/officeDocument/2006/relationships/hyperlink" Target="https://login.consultant.ru/link/?req=doc&amp;base=LAW&amp;n=300839&amp;dst=100241" TargetMode = "External"/>
	<Relationship Id="rId12" Type="http://schemas.openxmlformats.org/officeDocument/2006/relationships/hyperlink" Target="https://login.consultant.ru/link/?req=doc&amp;base=LAW&amp;n=454135&amp;dst=100136" TargetMode = "External"/>
	<Relationship Id="rId13" Type="http://schemas.openxmlformats.org/officeDocument/2006/relationships/hyperlink" Target="https://login.consultant.ru/link/?req=doc&amp;base=LAW&amp;n=300837&amp;dst=100138" TargetMode = "External"/>
	<Relationship Id="rId14" Type="http://schemas.openxmlformats.org/officeDocument/2006/relationships/hyperlink" Target="https://login.consultant.ru/link/?req=doc&amp;base=LAW&amp;n=173386&amp;dst=100259" TargetMode = "External"/>
	<Relationship Id="rId15" Type="http://schemas.openxmlformats.org/officeDocument/2006/relationships/hyperlink" Target="https://login.consultant.ru/link/?req=doc&amp;base=LAW&amp;n=446159&amp;dst=100585" TargetMode = "External"/>
	<Relationship Id="rId16" Type="http://schemas.openxmlformats.org/officeDocument/2006/relationships/hyperlink" Target="https://login.consultant.ru/link/?req=doc&amp;base=LAW&amp;n=381495&amp;dst=100323" TargetMode = "External"/>
	<Relationship Id="rId17" Type="http://schemas.openxmlformats.org/officeDocument/2006/relationships/hyperlink" Target="https://login.consultant.ru/link/?req=doc&amp;base=LAW&amp;n=383506&amp;dst=100078" TargetMode = "External"/>
	<Relationship Id="rId18" Type="http://schemas.openxmlformats.org/officeDocument/2006/relationships/hyperlink" Target="https://login.consultant.ru/link/?req=doc&amp;base=LAW&amp;n=341778&amp;dst=100009" TargetMode = "External"/>
	<Relationship Id="rId19" Type="http://schemas.openxmlformats.org/officeDocument/2006/relationships/hyperlink" Target="https://login.consultant.ru/link/?req=doc&amp;base=LAW&amp;n=440511&amp;dst=100130" TargetMode = "External"/>
	<Relationship Id="rId20" Type="http://schemas.openxmlformats.org/officeDocument/2006/relationships/hyperlink" Target="https://login.consultant.ru/link/?req=doc&amp;base=LAW&amp;n=434584&amp;dst=100009" TargetMode = "External"/>
	<Relationship Id="rId21" Type="http://schemas.openxmlformats.org/officeDocument/2006/relationships/hyperlink" Target="https://login.consultant.ru/link/?req=doc&amp;base=LAW&amp;n=449464&amp;dst=100009" TargetMode = "External"/>
	<Relationship Id="rId22" Type="http://schemas.openxmlformats.org/officeDocument/2006/relationships/hyperlink" Target="https://login.consultant.ru/link/?req=doc&amp;base=LAW&amp;n=451660&amp;dst=100064" TargetMode = "External"/>
	<Relationship Id="rId23" Type="http://schemas.openxmlformats.org/officeDocument/2006/relationships/hyperlink" Target="https://login.consultant.ru/link/?req=doc&amp;base=LAW&amp;n=465624&amp;dst=100022" TargetMode = "External"/>
	<Relationship Id="rId24" Type="http://schemas.openxmlformats.org/officeDocument/2006/relationships/hyperlink" Target="https://login.consultant.ru/link/?req=doc&amp;base=LAW&amp;n=434584&amp;dst=100010" TargetMode = "External"/>
	<Relationship Id="rId25" Type="http://schemas.openxmlformats.org/officeDocument/2006/relationships/hyperlink" Target="https://login.consultant.ru/link/?req=doc&amp;base=LAW&amp;n=341778&amp;dst=100011" TargetMode = "External"/>
	<Relationship Id="rId26" Type="http://schemas.openxmlformats.org/officeDocument/2006/relationships/hyperlink" Target="https://login.consultant.ru/link/?req=doc&amp;base=LAW&amp;n=449464&amp;dst=100011" TargetMode = "External"/>
	<Relationship Id="rId27" Type="http://schemas.openxmlformats.org/officeDocument/2006/relationships/hyperlink" Target="https://login.consultant.ru/link/?req=doc&amp;base=LAW&amp;n=449464&amp;dst=100013" TargetMode = "External"/>
	<Relationship Id="rId28" Type="http://schemas.openxmlformats.org/officeDocument/2006/relationships/hyperlink" Target="https://login.consultant.ru/link/?req=doc&amp;base=LAW&amp;n=434584&amp;dst=100012" TargetMode = "External"/>
	<Relationship Id="rId29" Type="http://schemas.openxmlformats.org/officeDocument/2006/relationships/hyperlink" Target="https://login.consultant.ru/link/?req=doc&amp;base=LAW&amp;n=449464&amp;dst=100015" TargetMode = "External"/>
	<Relationship Id="rId30" Type="http://schemas.openxmlformats.org/officeDocument/2006/relationships/hyperlink" Target="https://login.consultant.ru/link/?req=doc&amp;base=LAW&amp;n=341778&amp;dst=100013" TargetMode = "External"/>
	<Relationship Id="rId31" Type="http://schemas.openxmlformats.org/officeDocument/2006/relationships/hyperlink" Target="https://login.consultant.ru/link/?req=doc&amp;base=LAW&amp;n=434584&amp;dst=100013" TargetMode = "External"/>
	<Relationship Id="rId32" Type="http://schemas.openxmlformats.org/officeDocument/2006/relationships/hyperlink" Target="https://login.consultant.ru/link/?req=doc&amp;base=LAW&amp;n=449464&amp;dst=100016" TargetMode = "External"/>
	<Relationship Id="rId33" Type="http://schemas.openxmlformats.org/officeDocument/2006/relationships/hyperlink" Target="https://login.consultant.ru/link/?req=doc&amp;base=LAW&amp;n=341778&amp;dst=100014" TargetMode = "External"/>
	<Relationship Id="rId34" Type="http://schemas.openxmlformats.org/officeDocument/2006/relationships/hyperlink" Target="https://login.consultant.ru/link/?req=doc&amp;base=LAW&amp;n=449464&amp;dst=100017" TargetMode = "External"/>
	<Relationship Id="rId35" Type="http://schemas.openxmlformats.org/officeDocument/2006/relationships/hyperlink" Target="https://login.consultant.ru/link/?req=doc&amp;base=LAW&amp;n=341778&amp;dst=100015" TargetMode = "External"/>
	<Relationship Id="rId36" Type="http://schemas.openxmlformats.org/officeDocument/2006/relationships/hyperlink" Target="https://login.consultant.ru/link/?req=doc&amp;base=LAW&amp;n=449464&amp;dst=100018" TargetMode = "External"/>
	<Relationship Id="rId37" Type="http://schemas.openxmlformats.org/officeDocument/2006/relationships/hyperlink" Target="https://login.consultant.ru/link/?req=doc&amp;base=LAW&amp;n=434584&amp;dst=100014" TargetMode = "External"/>
	<Relationship Id="rId38" Type="http://schemas.openxmlformats.org/officeDocument/2006/relationships/hyperlink" Target="https://login.consultant.ru/link/?req=doc&amp;base=LAW&amp;n=449464&amp;dst=100019" TargetMode = "External"/>
	<Relationship Id="rId39" Type="http://schemas.openxmlformats.org/officeDocument/2006/relationships/hyperlink" Target="https://login.consultant.ru/link/?req=doc&amp;base=LAW&amp;n=434584&amp;dst=100016" TargetMode = "External"/>
	<Relationship Id="rId40" Type="http://schemas.openxmlformats.org/officeDocument/2006/relationships/hyperlink" Target="https://login.consultant.ru/link/?req=doc&amp;base=LAW&amp;n=434584&amp;dst=100018" TargetMode = "External"/>
	<Relationship Id="rId41" Type="http://schemas.openxmlformats.org/officeDocument/2006/relationships/hyperlink" Target="https://login.consultant.ru/link/?req=doc&amp;base=LAW&amp;n=449464&amp;dst=100021" TargetMode = "External"/>
	<Relationship Id="rId42" Type="http://schemas.openxmlformats.org/officeDocument/2006/relationships/hyperlink" Target="https://login.consultant.ru/link/?req=doc&amp;base=LAW&amp;n=434584&amp;dst=100019" TargetMode = "External"/>
	<Relationship Id="rId43" Type="http://schemas.openxmlformats.org/officeDocument/2006/relationships/hyperlink" Target="https://login.consultant.ru/link/?req=doc&amp;base=LAW&amp;n=2875" TargetMode = "External"/>
	<Relationship Id="rId44" Type="http://schemas.openxmlformats.org/officeDocument/2006/relationships/hyperlink" Target="https://login.consultant.ru/link/?req=doc&amp;base=LAW&amp;n=453320&amp;dst=100817" TargetMode = "External"/>
	<Relationship Id="rId45" Type="http://schemas.openxmlformats.org/officeDocument/2006/relationships/hyperlink" Target="https://login.consultant.ru/link/?req=doc&amp;base=LAW&amp;n=440511&amp;dst=100130" TargetMode = "External"/>
	<Relationship Id="rId46" Type="http://schemas.openxmlformats.org/officeDocument/2006/relationships/hyperlink" Target="https://login.consultant.ru/link/?req=doc&amp;base=LAW&amp;n=434584&amp;dst=100021" TargetMode = "External"/>
	<Relationship Id="rId47" Type="http://schemas.openxmlformats.org/officeDocument/2006/relationships/hyperlink" Target="https://login.consultant.ru/link/?req=doc&amp;base=LAW&amp;n=341778&amp;dst=100018" TargetMode = "External"/>
	<Relationship Id="rId48" Type="http://schemas.openxmlformats.org/officeDocument/2006/relationships/hyperlink" Target="https://login.consultant.ru/link/?req=doc&amp;base=LAW&amp;n=450839&amp;dst=100580" TargetMode = "External"/>
	<Relationship Id="rId49" Type="http://schemas.openxmlformats.org/officeDocument/2006/relationships/hyperlink" Target="https://login.consultant.ru/link/?req=doc&amp;base=LAW&amp;n=300837&amp;dst=100139" TargetMode = "External"/>
	<Relationship Id="rId50" Type="http://schemas.openxmlformats.org/officeDocument/2006/relationships/hyperlink" Target="https://login.consultant.ru/link/?req=doc&amp;base=LAW&amp;n=449646&amp;dst=100010" TargetMode = "External"/>
	<Relationship Id="rId51" Type="http://schemas.openxmlformats.org/officeDocument/2006/relationships/hyperlink" Target="https://login.consultant.ru/link/?req=doc&amp;base=LAW&amp;n=434584&amp;dst=100022" TargetMode = "External"/>
	<Relationship Id="rId52" Type="http://schemas.openxmlformats.org/officeDocument/2006/relationships/hyperlink" Target="https://login.consultant.ru/link/?req=doc&amp;base=LAW&amp;n=449464&amp;dst=100023" TargetMode = "External"/>
	<Relationship Id="rId53" Type="http://schemas.openxmlformats.org/officeDocument/2006/relationships/hyperlink" Target="https://login.consultant.ru/link/?req=doc&amp;base=LAW&amp;n=449464&amp;dst=100025" TargetMode = "External"/>
	<Relationship Id="rId54" Type="http://schemas.openxmlformats.org/officeDocument/2006/relationships/hyperlink" Target="https://login.consultant.ru/link/?req=doc&amp;base=LAW&amp;n=434584&amp;dst=100024" TargetMode = "External"/>
	<Relationship Id="rId55" Type="http://schemas.openxmlformats.org/officeDocument/2006/relationships/hyperlink" Target="https://login.consultant.ru/link/?req=doc&amp;base=LAW&amp;n=449464&amp;dst=100026" TargetMode = "External"/>
	<Relationship Id="rId56" Type="http://schemas.openxmlformats.org/officeDocument/2006/relationships/hyperlink" Target="https://login.consultant.ru/link/?req=doc&amp;base=LAW&amp;n=449464&amp;dst=100034" TargetMode = "External"/>
	<Relationship Id="rId57" Type="http://schemas.openxmlformats.org/officeDocument/2006/relationships/hyperlink" Target="https://login.consultant.ru/link/?req=doc&amp;base=LAW&amp;n=449464&amp;dst=100039" TargetMode = "External"/>
	<Relationship Id="rId58" Type="http://schemas.openxmlformats.org/officeDocument/2006/relationships/hyperlink" Target="https://login.consultant.ru/link/?req=doc&amp;base=LAW&amp;n=449464&amp;dst=100040" TargetMode = "External"/>
	<Relationship Id="rId59" Type="http://schemas.openxmlformats.org/officeDocument/2006/relationships/hyperlink" Target="https://login.consultant.ru/link/?req=doc&amp;base=LAW&amp;n=446159&amp;dst=100586" TargetMode = "External"/>
	<Relationship Id="rId60" Type="http://schemas.openxmlformats.org/officeDocument/2006/relationships/hyperlink" Target="https://login.consultant.ru/link/?req=doc&amp;base=LAW&amp;n=434584&amp;dst=100025" TargetMode = "External"/>
	<Relationship Id="rId61" Type="http://schemas.openxmlformats.org/officeDocument/2006/relationships/hyperlink" Target="https://login.consultant.ru/link/?req=doc&amp;base=LAW&amp;n=451863&amp;dst=103319" TargetMode = "External"/>
	<Relationship Id="rId62" Type="http://schemas.openxmlformats.org/officeDocument/2006/relationships/hyperlink" Target="https://login.consultant.ru/link/?req=doc&amp;base=LAW&amp;n=341778&amp;dst=100027" TargetMode = "External"/>
	<Relationship Id="rId63" Type="http://schemas.openxmlformats.org/officeDocument/2006/relationships/hyperlink" Target="https://login.consultant.ru/link/?req=doc&amp;base=LAW&amp;n=449464&amp;dst=100041" TargetMode = "External"/>
	<Relationship Id="rId64" Type="http://schemas.openxmlformats.org/officeDocument/2006/relationships/hyperlink" Target="https://login.consultant.ru/link/?req=doc&amp;base=LAW&amp;n=451863&amp;dst=103320" TargetMode = "External"/>
	<Relationship Id="rId65" Type="http://schemas.openxmlformats.org/officeDocument/2006/relationships/hyperlink" Target="https://login.consultant.ru/link/?req=doc&amp;base=LAW&amp;n=383506&amp;dst=100079" TargetMode = "External"/>
	<Relationship Id="rId66" Type="http://schemas.openxmlformats.org/officeDocument/2006/relationships/hyperlink" Target="https://login.consultant.ru/link/?req=doc&amp;base=LAW&amp;n=451863&amp;dst=103322" TargetMode = "External"/>
	<Relationship Id="rId67" Type="http://schemas.openxmlformats.org/officeDocument/2006/relationships/hyperlink" Target="https://login.consultant.ru/link/?req=doc&amp;base=LAW&amp;n=446159&amp;dst=100587" TargetMode = "External"/>
	<Relationship Id="rId68" Type="http://schemas.openxmlformats.org/officeDocument/2006/relationships/hyperlink" Target="https://login.consultant.ru/link/?req=doc&amp;base=LAW&amp;n=341778&amp;dst=100028" TargetMode = "External"/>
	<Relationship Id="rId69" Type="http://schemas.openxmlformats.org/officeDocument/2006/relationships/hyperlink" Target="https://login.consultant.ru/link/?req=doc&amp;base=LAW&amp;n=449464&amp;dst=100042" TargetMode = "External"/>
	<Relationship Id="rId70" Type="http://schemas.openxmlformats.org/officeDocument/2006/relationships/hyperlink" Target="https://login.consultant.ru/link/?req=doc&amp;base=LAW&amp;n=454135&amp;dst=100137" TargetMode = "External"/>
	<Relationship Id="rId71" Type="http://schemas.openxmlformats.org/officeDocument/2006/relationships/hyperlink" Target="https://login.consultant.ru/link/?req=doc&amp;base=LAW&amp;n=2875" TargetMode = "External"/>
	<Relationship Id="rId72" Type="http://schemas.openxmlformats.org/officeDocument/2006/relationships/hyperlink" Target="https://login.consultant.ru/link/?req=doc&amp;base=LAW&amp;n=300837&amp;dst=100140" TargetMode = "External"/>
	<Relationship Id="rId73" Type="http://schemas.openxmlformats.org/officeDocument/2006/relationships/hyperlink" Target="https://login.consultant.ru/link/?req=doc&amp;base=LAW&amp;n=201712&amp;dst=100305" TargetMode = "External"/>
	<Relationship Id="rId74" Type="http://schemas.openxmlformats.org/officeDocument/2006/relationships/hyperlink" Target="https://login.consultant.ru/link/?req=doc&amp;base=LAW&amp;n=341778&amp;dst=100029" TargetMode = "External"/>
	<Relationship Id="rId75" Type="http://schemas.openxmlformats.org/officeDocument/2006/relationships/hyperlink" Target="https://login.consultant.ru/link/?req=doc&amp;base=LAW&amp;n=449464&amp;dst=100043" TargetMode = "External"/>
	<Relationship Id="rId76" Type="http://schemas.openxmlformats.org/officeDocument/2006/relationships/hyperlink" Target="https://login.consultant.ru/link/?req=doc&amp;base=LAW&amp;n=451863&amp;dst=103324" TargetMode = "External"/>
	<Relationship Id="rId77" Type="http://schemas.openxmlformats.org/officeDocument/2006/relationships/hyperlink" Target="https://login.consultant.ru/link/?req=doc&amp;base=LAW&amp;n=451863&amp;dst=103325" TargetMode = "External"/>
	<Relationship Id="rId78" Type="http://schemas.openxmlformats.org/officeDocument/2006/relationships/hyperlink" Target="https://login.consultant.ru/link/?req=doc&amp;base=LAW&amp;n=463343&amp;dst=100027" TargetMode = "External"/>
	<Relationship Id="rId79" Type="http://schemas.openxmlformats.org/officeDocument/2006/relationships/hyperlink" Target="https://login.consultant.ru/link/?req=doc&amp;base=LAW&amp;n=451863&amp;dst=103326" TargetMode = "External"/>
	<Relationship Id="rId80" Type="http://schemas.openxmlformats.org/officeDocument/2006/relationships/hyperlink" Target="https://login.consultant.ru/link/?req=doc&amp;base=LAW&amp;n=451863&amp;dst=103327" TargetMode = "External"/>
	<Relationship Id="rId81" Type="http://schemas.openxmlformats.org/officeDocument/2006/relationships/hyperlink" Target="https://login.consultant.ru/link/?req=doc&amp;base=LAW&amp;n=451863&amp;dst=103327" TargetMode = "External"/>
	<Relationship Id="rId82" Type="http://schemas.openxmlformats.org/officeDocument/2006/relationships/hyperlink" Target="https://login.consultant.ru/link/?req=doc&amp;base=LAW&amp;n=446159&amp;dst=100590" TargetMode = "External"/>
	<Relationship Id="rId83" Type="http://schemas.openxmlformats.org/officeDocument/2006/relationships/hyperlink" Target="https://login.consultant.ru/link/?req=doc&amp;base=LAW&amp;n=341778&amp;dst=100032" TargetMode = "External"/>
	<Relationship Id="rId84" Type="http://schemas.openxmlformats.org/officeDocument/2006/relationships/hyperlink" Target="https://login.consultant.ru/link/?req=doc&amp;base=LAW&amp;n=449464&amp;dst=100045" TargetMode = "External"/>
	<Relationship Id="rId85" Type="http://schemas.openxmlformats.org/officeDocument/2006/relationships/hyperlink" Target="https://login.consultant.ru/link/?req=doc&amp;base=LAW&amp;n=454135&amp;dst=100138" TargetMode = "External"/>
	<Relationship Id="rId86" Type="http://schemas.openxmlformats.org/officeDocument/2006/relationships/hyperlink" Target="https://login.consultant.ru/link/?req=doc&amp;base=LAW&amp;n=383506&amp;dst=100080" TargetMode = "External"/>
	<Relationship Id="rId87" Type="http://schemas.openxmlformats.org/officeDocument/2006/relationships/hyperlink" Target="https://login.consultant.ru/link/?req=doc&amp;base=LAW&amp;n=201712&amp;dst=100306" TargetMode = "External"/>
	<Relationship Id="rId88" Type="http://schemas.openxmlformats.org/officeDocument/2006/relationships/hyperlink" Target="https://login.consultant.ru/link/?req=doc&amp;base=LAW&amp;n=446159&amp;dst=100591" TargetMode = "External"/>
	<Relationship Id="rId89" Type="http://schemas.openxmlformats.org/officeDocument/2006/relationships/hyperlink" Target="https://login.consultant.ru/link/?req=doc&amp;base=LAW&amp;n=341778&amp;dst=100033" TargetMode = "External"/>
	<Relationship Id="rId90" Type="http://schemas.openxmlformats.org/officeDocument/2006/relationships/hyperlink" Target="https://login.consultant.ru/link/?req=doc&amp;base=LAW&amp;n=449464&amp;dst=100046" TargetMode = "External"/>
	<Relationship Id="rId91" Type="http://schemas.openxmlformats.org/officeDocument/2006/relationships/hyperlink" Target="https://login.consultant.ru/link/?req=doc&amp;base=LAW&amp;n=300839&amp;dst=100241" TargetMode = "External"/>
	<Relationship Id="rId92" Type="http://schemas.openxmlformats.org/officeDocument/2006/relationships/hyperlink" Target="https://login.consultant.ru/link/?req=doc&amp;base=LAW&amp;n=451863&amp;dst=103328" TargetMode = "External"/>
	<Relationship Id="rId93" Type="http://schemas.openxmlformats.org/officeDocument/2006/relationships/hyperlink" Target="https://login.consultant.ru/link/?req=doc&amp;base=LAW&amp;n=449464&amp;dst=100047" TargetMode = "External"/>
	<Relationship Id="rId94" Type="http://schemas.openxmlformats.org/officeDocument/2006/relationships/hyperlink" Target="https://login.consultant.ru/link/?req=doc&amp;base=LAW&amp;n=463401&amp;dst=100015" TargetMode = "External"/>
	<Relationship Id="rId95" Type="http://schemas.openxmlformats.org/officeDocument/2006/relationships/hyperlink" Target="https://login.consultant.ru/link/?req=doc&amp;base=LAW&amp;n=389451&amp;dst=100012" TargetMode = "External"/>
	<Relationship Id="rId96" Type="http://schemas.openxmlformats.org/officeDocument/2006/relationships/hyperlink" Target="https://login.consultant.ru/link/?req=doc&amp;base=LAW&amp;n=69385&amp;dst=100148" TargetMode = "External"/>
	<Relationship Id="rId97" Type="http://schemas.openxmlformats.org/officeDocument/2006/relationships/hyperlink" Target="https://login.consultant.ru/link/?req=doc&amp;base=LAW&amp;n=440506&amp;dst=100219" TargetMode = "External"/>
	<Relationship Id="rId98" Type="http://schemas.openxmlformats.org/officeDocument/2006/relationships/hyperlink" Target="https://login.consultant.ru/link/?req=doc&amp;base=LAW&amp;n=173386&amp;dst=100260" TargetMode = "External"/>
	<Relationship Id="rId99" Type="http://schemas.openxmlformats.org/officeDocument/2006/relationships/hyperlink" Target="https://login.consultant.ru/link/?req=doc&amp;base=LAW&amp;n=201712&amp;dst=100307" TargetMode = "External"/>
	<Relationship Id="rId100" Type="http://schemas.openxmlformats.org/officeDocument/2006/relationships/hyperlink" Target="https://login.consultant.ru/link/?req=doc&amp;base=LAW&amp;n=173386&amp;dst=100261" TargetMode = "External"/>
	<Relationship Id="rId101" Type="http://schemas.openxmlformats.org/officeDocument/2006/relationships/hyperlink" Target="https://login.consultant.ru/link/?req=doc&amp;base=LAW&amp;n=451863&amp;dst=103330" TargetMode = "External"/>
	<Relationship Id="rId102" Type="http://schemas.openxmlformats.org/officeDocument/2006/relationships/hyperlink" Target="https://login.consultant.ru/link/?req=doc&amp;base=LAW&amp;n=383506&amp;dst=100081" TargetMode = "External"/>
	<Relationship Id="rId103" Type="http://schemas.openxmlformats.org/officeDocument/2006/relationships/hyperlink" Target="https://login.consultant.ru/link/?req=doc&amp;base=LAW&amp;n=383506&amp;dst=100082" TargetMode = "External"/>
	<Relationship Id="rId104" Type="http://schemas.openxmlformats.org/officeDocument/2006/relationships/hyperlink" Target="https://login.consultant.ru/link/?req=doc&amp;base=LAW&amp;n=334745&amp;dst=100009" TargetMode = "External"/>
	<Relationship Id="rId105" Type="http://schemas.openxmlformats.org/officeDocument/2006/relationships/hyperlink" Target="https://login.consultant.ru/link/?req=doc&amp;base=LAW&amp;n=451863&amp;dst=103331" TargetMode = "External"/>
	<Relationship Id="rId106" Type="http://schemas.openxmlformats.org/officeDocument/2006/relationships/hyperlink" Target="https://login.consultant.ru/link/?req=doc&amp;base=LAW&amp;n=440506&amp;dst=100221" TargetMode = "External"/>
	<Relationship Id="rId107" Type="http://schemas.openxmlformats.org/officeDocument/2006/relationships/hyperlink" Target="https://login.consultant.ru/link/?req=doc&amp;base=LAW&amp;n=449464&amp;dst=100053" TargetMode = "External"/>
	<Relationship Id="rId108" Type="http://schemas.openxmlformats.org/officeDocument/2006/relationships/hyperlink" Target="https://login.consultant.ru/link/?req=doc&amp;base=LAW&amp;n=381495&amp;dst=100323" TargetMode = "External"/>
	<Relationship Id="rId109" Type="http://schemas.openxmlformats.org/officeDocument/2006/relationships/hyperlink" Target="https://login.consultant.ru/link/?req=doc&amp;base=LAW&amp;n=69385&amp;dst=100152" TargetMode = "External"/>
	<Relationship Id="rId110" Type="http://schemas.openxmlformats.org/officeDocument/2006/relationships/hyperlink" Target="https://login.consultant.ru/link/?req=doc&amp;base=LAW&amp;n=341778&amp;dst=100043" TargetMode = "External"/>
	<Relationship Id="rId111" Type="http://schemas.openxmlformats.org/officeDocument/2006/relationships/hyperlink" Target="https://login.consultant.ru/link/?req=doc&amp;base=LAW&amp;n=449464&amp;dst=100055" TargetMode = "External"/>
	<Relationship Id="rId112" Type="http://schemas.openxmlformats.org/officeDocument/2006/relationships/hyperlink" Target="https://login.consultant.ru/link/?req=doc&amp;base=LAW&amp;n=463403&amp;dst=100011" TargetMode = "External"/>
	<Relationship Id="rId113" Type="http://schemas.openxmlformats.org/officeDocument/2006/relationships/hyperlink" Target="https://login.consultant.ru/link/?req=doc&amp;base=LAW&amp;n=451863&amp;dst=103332" TargetMode = "External"/>
	<Relationship Id="rId114" Type="http://schemas.openxmlformats.org/officeDocument/2006/relationships/hyperlink" Target="https://login.consultant.ru/link/?req=doc&amp;base=LAW&amp;n=341778&amp;dst=100044" TargetMode = "External"/>
	<Relationship Id="rId115" Type="http://schemas.openxmlformats.org/officeDocument/2006/relationships/hyperlink" Target="https://login.consultant.ru/link/?req=doc&amp;base=LAW&amp;n=449464&amp;dst=100056" TargetMode = "External"/>
	<Relationship Id="rId116" Type="http://schemas.openxmlformats.org/officeDocument/2006/relationships/hyperlink" Target="https://login.consultant.ru/link/?req=doc&amp;base=LAW&amp;n=434584&amp;dst=100026" TargetMode = "External"/>
	<Relationship Id="rId117" Type="http://schemas.openxmlformats.org/officeDocument/2006/relationships/hyperlink" Target="https://login.consultant.ru/link/?req=doc&amp;base=LAW&amp;n=341778&amp;dst=100046" TargetMode = "External"/>
	<Relationship Id="rId118" Type="http://schemas.openxmlformats.org/officeDocument/2006/relationships/hyperlink" Target="https://login.consultant.ru/link/?req=doc&amp;base=LAW&amp;n=341778&amp;dst=100047" TargetMode = "External"/>
	<Relationship Id="rId119" Type="http://schemas.openxmlformats.org/officeDocument/2006/relationships/hyperlink" Target="https://login.consultant.ru/link/?req=doc&amp;base=LAW&amp;n=363969&amp;dst=100011" TargetMode = "External"/>
	<Relationship Id="rId120" Type="http://schemas.openxmlformats.org/officeDocument/2006/relationships/hyperlink" Target="https://login.consultant.ru/link/?req=doc&amp;base=LAW&amp;n=451863&amp;dst=103334" TargetMode = "External"/>
	<Relationship Id="rId121" Type="http://schemas.openxmlformats.org/officeDocument/2006/relationships/hyperlink" Target="https://login.consultant.ru/link/?req=doc&amp;base=LAW&amp;n=341778&amp;dst=100048" TargetMode = "External"/>
	<Relationship Id="rId122" Type="http://schemas.openxmlformats.org/officeDocument/2006/relationships/hyperlink" Target="https://login.consultant.ru/link/?req=doc&amp;base=LAW&amp;n=341778&amp;dst=100050" TargetMode = "External"/>
	<Relationship Id="rId123" Type="http://schemas.openxmlformats.org/officeDocument/2006/relationships/hyperlink" Target="https://login.consultant.ru/link/?req=doc&amp;base=LAW&amp;n=451863&amp;dst=103336" TargetMode = "External"/>
	<Relationship Id="rId124" Type="http://schemas.openxmlformats.org/officeDocument/2006/relationships/hyperlink" Target="https://login.consultant.ru/link/?req=doc&amp;base=LAW&amp;n=341778&amp;dst=100051" TargetMode = "External"/>
	<Relationship Id="rId125" Type="http://schemas.openxmlformats.org/officeDocument/2006/relationships/hyperlink" Target="https://login.consultant.ru/link/?req=doc&amp;base=LAW&amp;n=341778&amp;dst=100052" TargetMode = "External"/>
	<Relationship Id="rId126" Type="http://schemas.openxmlformats.org/officeDocument/2006/relationships/hyperlink" Target="https://login.consultant.ru/link/?req=doc&amp;base=LAW&amp;n=341778&amp;dst=100053" TargetMode = "External"/>
	<Relationship Id="rId127" Type="http://schemas.openxmlformats.org/officeDocument/2006/relationships/hyperlink" Target="https://login.consultant.ru/link/?req=doc&amp;base=LAW&amp;n=363969&amp;dst=100011" TargetMode = "External"/>
	<Relationship Id="rId128" Type="http://schemas.openxmlformats.org/officeDocument/2006/relationships/hyperlink" Target="https://login.consultant.ru/link/?req=doc&amp;base=LAW&amp;n=341778&amp;dst=100054" TargetMode = "External"/>
	<Relationship Id="rId129" Type="http://schemas.openxmlformats.org/officeDocument/2006/relationships/hyperlink" Target="https://login.consultant.ru/link/?req=doc&amp;base=LAW&amp;n=449464&amp;dst=100057" TargetMode = "External"/>
	<Relationship Id="rId130" Type="http://schemas.openxmlformats.org/officeDocument/2006/relationships/hyperlink" Target="https://login.consultant.ru/link/?req=doc&amp;base=LAW&amp;n=341778&amp;dst=100063" TargetMode = "External"/>
	<Relationship Id="rId131" Type="http://schemas.openxmlformats.org/officeDocument/2006/relationships/hyperlink" Target="https://login.consultant.ru/link/?req=doc&amp;base=LAW&amp;n=341778&amp;dst=100065" TargetMode = "External"/>
	<Relationship Id="rId132" Type="http://schemas.openxmlformats.org/officeDocument/2006/relationships/hyperlink" Target="https://login.consultant.ru/link/?req=doc&amp;base=LAW&amp;n=449464&amp;dst=100067" TargetMode = "External"/>
	<Relationship Id="rId133" Type="http://schemas.openxmlformats.org/officeDocument/2006/relationships/hyperlink" Target="https://login.consultant.ru/link/?req=doc&amp;base=LAW&amp;n=451863&amp;dst=103338" TargetMode = "External"/>
	<Relationship Id="rId134" Type="http://schemas.openxmlformats.org/officeDocument/2006/relationships/hyperlink" Target="https://login.consultant.ru/link/?req=doc&amp;base=LAW&amp;n=451660&amp;dst=100064" TargetMode = "External"/>
	<Relationship Id="rId135" Type="http://schemas.openxmlformats.org/officeDocument/2006/relationships/hyperlink" Target="https://login.consultant.ru/link/?req=doc&amp;base=LAW&amp;n=465787&amp;dst=100065" TargetMode = "External"/>
	<Relationship Id="rId136" Type="http://schemas.openxmlformats.org/officeDocument/2006/relationships/hyperlink" Target="https://login.consultant.ru/link/?req=doc&amp;base=LAW&amp;n=300837&amp;dst=100142" TargetMode = "External"/>
	<Relationship Id="rId137" Type="http://schemas.openxmlformats.org/officeDocument/2006/relationships/hyperlink" Target="https://login.consultant.ru/link/?req=doc&amp;base=LAW&amp;n=300837&amp;dst=100143" TargetMode = "External"/>
	<Relationship Id="rId138" Type="http://schemas.openxmlformats.org/officeDocument/2006/relationships/hyperlink" Target="https://login.consultant.ru/link/?req=doc&amp;base=LAW&amp;n=451863&amp;dst=103342" TargetMode = "External"/>
	<Relationship Id="rId139" Type="http://schemas.openxmlformats.org/officeDocument/2006/relationships/hyperlink" Target="https://login.consultant.ru/link/?req=doc&amp;base=LAW&amp;n=451863&amp;dst=103343" TargetMode = "External"/>
	<Relationship Id="rId140" Type="http://schemas.openxmlformats.org/officeDocument/2006/relationships/hyperlink" Target="https://login.consultant.ru/link/?req=doc&amp;base=LAW&amp;n=341778&amp;dst=100066" TargetMode = "External"/>
	<Relationship Id="rId141" Type="http://schemas.openxmlformats.org/officeDocument/2006/relationships/hyperlink" Target="https://login.consultant.ru/link/?req=doc&amp;base=LAW&amp;n=449464&amp;dst=100068" TargetMode = "External"/>
	<Relationship Id="rId142" Type="http://schemas.openxmlformats.org/officeDocument/2006/relationships/hyperlink" Target="https://login.consultant.ru/link/?req=doc&amp;base=LAW&amp;n=434584&amp;dst=100027" TargetMode = "External"/>
	<Relationship Id="rId143" Type="http://schemas.openxmlformats.org/officeDocument/2006/relationships/hyperlink" Target="https://login.consultant.ru/link/?req=doc&amp;base=LAW&amp;n=434584&amp;dst=100027" TargetMode = "External"/>
	<Relationship Id="rId144" Type="http://schemas.openxmlformats.org/officeDocument/2006/relationships/hyperlink" Target="https://login.consultant.ru/link/?req=doc&amp;base=LAW&amp;n=448228&amp;dst=100013" TargetMode = "External"/>
	<Relationship Id="rId145" Type="http://schemas.openxmlformats.org/officeDocument/2006/relationships/hyperlink" Target="https://login.consultant.ru/link/?req=doc&amp;base=LAW&amp;n=434584&amp;dst=100050" TargetMode = "External"/>
	<Relationship Id="rId146" Type="http://schemas.openxmlformats.org/officeDocument/2006/relationships/hyperlink" Target="https://login.consultant.ru/link/?req=doc&amp;base=LAW&amp;n=434584&amp;dst=100027" TargetMode = "External"/>
	<Relationship Id="rId147" Type="http://schemas.openxmlformats.org/officeDocument/2006/relationships/hyperlink" Target="https://login.consultant.ru/link/?req=doc&amp;base=LAW&amp;n=453454&amp;dst=100010" TargetMode = "External"/>
	<Relationship Id="rId148" Type="http://schemas.openxmlformats.org/officeDocument/2006/relationships/hyperlink" Target="https://login.consultant.ru/link/?req=doc&amp;base=LAW&amp;n=448624&amp;dst=100010" TargetMode = "External"/>
	<Relationship Id="rId149" Type="http://schemas.openxmlformats.org/officeDocument/2006/relationships/hyperlink" Target="https://login.consultant.ru/link/?req=doc&amp;base=LAW&amp;n=448831&amp;dst=100010" TargetMode = "External"/>
	<Relationship Id="rId150" Type="http://schemas.openxmlformats.org/officeDocument/2006/relationships/hyperlink" Target="https://login.consultant.ru/link/?req=doc&amp;base=LAW&amp;n=69385&amp;dst=100154" TargetMode = "External"/>
	<Relationship Id="rId151" Type="http://schemas.openxmlformats.org/officeDocument/2006/relationships/hyperlink" Target="https://login.consultant.ru/link/?req=doc&amp;base=LAW&amp;n=465624&amp;dst=1000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10.01.1996 N 4-ФЗ
(ред. от 25.12.2023)
"О мелиорации земель"</dc:title>
  <dcterms:created xsi:type="dcterms:W3CDTF">2024-01-29T08:56:02Z</dcterms:created>
</cp:coreProperties>
</file>