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06.11.1997 N 105-КЗ</w:t>
              <w:br/>
              <w:t xml:space="preserve">(ред. от 03.11.2023)</w:t>
              <w:br/>
              <w:t xml:space="preserve">"О мелиорации земель"</w:t>
              <w:br/>
              <w:t xml:space="preserve">(принят ЗС КК 28.10.1997)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 ноября 1997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105-КЗ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28 октября 1997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19.07.2000 </w:t>
            </w:r>
            <w:hyperlink w:history="0" r:id="rId7" w:tooltip="Закон Краснодарского края от 19.07.2000 N 301-КЗ &quot;О внесении изменения в статью 11 Закона Краснодарского края &quot;О мелиорации земель&quot; (принят ЗС КК 11.07.2000) {КонсультантПлюс}">
              <w:r>
                <w:rPr>
                  <w:sz w:val="20"/>
                  <w:color w:val="0000ff"/>
                </w:rPr>
                <w:t xml:space="preserve">N 301-КЗ</w:t>
              </w:r>
            </w:hyperlink>
            <w:r>
              <w:rPr>
                <w:sz w:val="20"/>
                <w:color w:val="392c69"/>
              </w:rPr>
              <w:t xml:space="preserve">, от 28.12.2004 </w:t>
            </w:r>
            <w:hyperlink w:history="0" r:id="rId8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      <w:r>
                <w:rPr>
                  <w:sz w:val="20"/>
                  <w:color w:val="0000ff"/>
                </w:rPr>
                <w:t xml:space="preserve">N 818-КЗ</w:t>
              </w:r>
            </w:hyperlink>
            <w:r>
              <w:rPr>
                <w:sz w:val="20"/>
                <w:color w:val="392c69"/>
              </w:rPr>
              <w:t xml:space="preserve">, от 31.01.2007 </w:t>
            </w:r>
            <w:hyperlink w:history="0" r:id="rId9" w:tooltip="Закон Краснодарского края от 31.01.2007 N 1182-КЗ &quot;О внесении изменений в Закон Краснодарского края &quot;О мелиорации земель&quot; (принят ЗС КК 24.01.2007) {КонсультантПлюс}">
              <w:r>
                <w:rPr>
                  <w:sz w:val="20"/>
                  <w:color w:val="0000ff"/>
                </w:rPr>
                <w:t xml:space="preserve">N 1182-КЗ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08.06.2007 </w:t>
            </w:r>
            <w:hyperlink w:history="0" r:id="rId10" w:tooltip="Закон Краснодарского края от 08.06.2007 N 1252-КЗ &quot;О внесении изменений в статьи 18 и 25 Закона Краснодарского края &quot;О мелиорации земель&quot; (принят ЗС КК 16.05.2007) {КонсультантПлюс}">
              <w:r>
                <w:rPr>
                  <w:sz w:val="20"/>
                  <w:color w:val="0000ff"/>
                </w:rPr>
                <w:t xml:space="preserve">N 1252-КЗ</w:t>
              </w:r>
            </w:hyperlink>
            <w:r>
              <w:rPr>
                <w:sz w:val="20"/>
                <w:color w:val="392c69"/>
              </w:rPr>
              <w:t xml:space="preserve">, от 11.02.2008 </w:t>
            </w:r>
            <w:hyperlink w:history="0" r:id="rId11" w:tooltip="Закон Краснодарского края от 11.02.2008 N 1397-КЗ (ред. от 03.04.2020) &quot;О внесении изменений в Закон Краснодарского края&quot; &quot;О мелиорации земель&quot; (принят ЗС КК 30.01.2008) {КонсультантПлюс}">
              <w:r>
                <w:rPr>
                  <w:sz w:val="20"/>
                  <w:color w:val="0000ff"/>
                </w:rPr>
                <w:t xml:space="preserve">N 1397-КЗ</w:t>
              </w:r>
            </w:hyperlink>
            <w:r>
              <w:rPr>
                <w:sz w:val="20"/>
                <w:color w:val="392c69"/>
              </w:rPr>
              <w:t xml:space="preserve">, от 07.07.2009 </w:t>
            </w:r>
            <w:hyperlink w:history="0" r:id="rId12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      <w:r>
                <w:rPr>
                  <w:sz w:val="20"/>
                  <w:color w:val="0000ff"/>
                </w:rPr>
                <w:t xml:space="preserve">N 1774-КЗ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19.07.2012 </w:t>
            </w:r>
            <w:hyperlink w:history="0" r:id="rId13" w:tooltip="Закон Краснодарского края от 19.07.2012 N 2549-КЗ &quot;О внесении изменений в Закон Краснодарского края &quot;О мелиорации земель&quot; (принят ЗС КК 11.07.2012) {КонсультантПлюс}">
              <w:r>
                <w:rPr>
                  <w:sz w:val="20"/>
                  <w:color w:val="0000ff"/>
                </w:rPr>
                <w:t xml:space="preserve">N 2549-КЗ</w:t>
              </w:r>
            </w:hyperlink>
            <w:r>
              <w:rPr>
                <w:sz w:val="20"/>
                <w:color w:val="392c69"/>
              </w:rPr>
              <w:t xml:space="preserve">, от 27.09.2012 </w:t>
            </w:r>
            <w:hyperlink w:history="0" r:id="rId14" w:tooltip="Закон Краснодарского края от 27.09.2012 N 2593-КЗ &quot;О внесении изменения в статью 15 Закона Краснодарского края &quot;О мелиорации земель&quot; (принят ЗС КК 14.09.201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2593-КЗ</w:t>
              </w:r>
            </w:hyperlink>
            <w:r>
              <w:rPr>
                <w:sz w:val="20"/>
                <w:color w:val="392c69"/>
              </w:rPr>
              <w:t xml:space="preserve">, от 01.11.2013 </w:t>
            </w:r>
            <w:hyperlink w:history="0" r:id="rId15" w:tooltip="Закон Краснодарского края от 01.11.2013 N 2812-КЗ (ред. от 05.12.2023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      <w:r>
                <w:rPr>
                  <w:sz w:val="20"/>
                  <w:color w:val="0000ff"/>
                </w:rPr>
                <w:t xml:space="preserve">N 2812-КЗ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06.02.2015 </w:t>
            </w:r>
            <w:hyperlink w:history="0" r:id="rId16" w:tooltip="Закон Краснодарского края от 06.02.2015 N 3112-КЗ &quot;О внесении изменений в статьи 11 и 25 Закона Краснодарского края &quot;О мелиорации земель&quot; (принят ЗС КК 28.01.2015) {КонсультантПлюс}">
              <w:r>
                <w:rPr>
                  <w:sz w:val="20"/>
                  <w:color w:val="0000ff"/>
                </w:rPr>
                <w:t xml:space="preserve">N 3112-КЗ</w:t>
              </w:r>
            </w:hyperlink>
            <w:r>
              <w:rPr>
                <w:sz w:val="20"/>
                <w:color w:val="392c69"/>
              </w:rPr>
              <w:t xml:space="preserve">, от 25.06.2015 </w:t>
            </w:r>
            <w:hyperlink w:history="0" r:id="rId17" w:tooltip="Закон Краснодарского края от 25.06.2015 N 3203-КЗ (ред. от 23.12.2020) &quot;О внесении изменений в некоторые законодательные акты Краснодарского края&quot; (принят ЗС КК 10.06.2015) {КонсультантПлюс}">
              <w:r>
                <w:rPr>
                  <w:sz w:val="20"/>
                  <w:color w:val="0000ff"/>
                </w:rPr>
                <w:t xml:space="preserve">N 3203-КЗ</w:t>
              </w:r>
            </w:hyperlink>
            <w:r>
              <w:rPr>
                <w:sz w:val="20"/>
                <w:color w:val="392c69"/>
              </w:rPr>
              <w:t xml:space="preserve">, от 18.07.2016 </w:t>
            </w:r>
            <w:hyperlink w:history="0" r:id="rId18" w:tooltip="Закон Краснодарского края от 18.07.2016 N 3439-КЗ (ред. от 21.04.2022) &quot;О внесении изменений в отдельные законодательные акты Краснодарского края по вопросам стандартизации&quot; (принят ЗС КК 29.06.2016) {КонсультантПлюс}">
              <w:r>
                <w:rPr>
                  <w:sz w:val="20"/>
                  <w:color w:val="0000ff"/>
                </w:rPr>
                <w:t xml:space="preserve">N 3439-КЗ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03.04.2020 </w:t>
            </w:r>
            <w:hyperlink w:history="0" r:id="rId19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      <w:r>
                <w:rPr>
                  <w:sz w:val="20"/>
                  <w:color w:val="0000ff"/>
                </w:rPr>
                <w:t xml:space="preserve">N 4249-КЗ</w:t>
              </w:r>
            </w:hyperlink>
            <w:r>
              <w:rPr>
                <w:sz w:val="20"/>
                <w:color w:val="392c69"/>
              </w:rPr>
              <w:t xml:space="preserve">, от 05.10.2021 </w:t>
            </w:r>
            <w:hyperlink w:history="0" r:id="rId20" w:tooltip="Закон Краснодарского края от 05.10.2021 N 4544-КЗ &quot;О внесении изменений в отдельные законодательные акты Краснодарского края&quot; (принят ЗС КК 29.09.2021) {КонсультантПлюс}">
              <w:r>
                <w:rPr>
                  <w:sz w:val="20"/>
                  <w:color w:val="0000ff"/>
                </w:rPr>
                <w:t xml:space="preserve">N 4544-КЗ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21" w:tooltip="Закон Краснодарского края от 23.12.2022 N 4809-КЗ (ред. от 03.11.2023) &quot;О внесении изменений в некоторые законодательные акты Краснодарского края&quot; (принят ЗС КК 13.12.2022) {КонсультантПлюс}">
              <w:r>
                <w:rPr>
                  <w:sz w:val="20"/>
                  <w:color w:val="0000ff"/>
                </w:rPr>
                <w:t xml:space="preserve">N 4809-КЗ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31.03.2023 </w:t>
            </w:r>
            <w:hyperlink w:history="0" r:id="rId22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      <w:r>
                <w:rPr>
                  <w:sz w:val="20"/>
                  <w:color w:val="0000ff"/>
                </w:rPr>
                <w:t xml:space="preserve">N 4880-КЗ</w:t>
              </w:r>
            </w:hyperlink>
            <w:r>
              <w:rPr>
                <w:sz w:val="20"/>
                <w:color w:val="392c69"/>
              </w:rPr>
              <w:t xml:space="preserve">, от 31.03.2023 </w:t>
            </w:r>
            <w:hyperlink w:history="0" r:id="rId23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      <w:r>
                <w:rPr>
                  <w:sz w:val="20"/>
                  <w:color w:val="0000ff"/>
                </w:rPr>
                <w:t xml:space="preserve">N 4881-КЗ</w:t>
              </w:r>
            </w:hyperlink>
            <w:r>
              <w:rPr>
                <w:sz w:val="20"/>
                <w:color w:val="392c69"/>
              </w:rPr>
              <w:t xml:space="preserve">, от 03.11.2023 </w:t>
            </w:r>
            <w:hyperlink w:history="0" r:id="rId24" w:tooltip="Закон Краснодарского края от 03.11.2023 N 4988-КЗ &quot;О внесении изменений в Закон Краснодарского края &quot;О мелиорации земель&quot; (принят ЗС КК 26.10.2023) {КонсультантПлюс}">
              <w:r>
                <w:rPr>
                  <w:sz w:val="20"/>
                  <w:color w:val="0000ff"/>
                </w:rPr>
                <w:t xml:space="preserve">N 4988-КЗ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разработан на основании </w:t>
      </w:r>
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Федерального </w:t>
      </w:r>
      <w:hyperlink w:history="0" r:id="rId26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мелиорации земель" и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Задачи мелиорации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7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воспроизводства плодородия земель сельскохозяйственного назначения и земель, предназначенных для осуществления сельскохозяйственной деятельности, а также создания необходимых условий для вовлечения в сельскохозяйственное производство неиспользуемых и малопродуктивных земель и формирования рациональной структуры сельскохозяйственных угодий.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мелиорация земель 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мероприятия - проектирование, строительство, эксплуатация, реконструкция и восстановление мелиоративных систем и отдельно расположенных гидротехнических сооружений, обводнение пастбищ, создание мелиоративных защитных 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мелиорируемые земли - земли, недостаточное плодородие которых улучшается с помощью осуществления мелиоративных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мелиорированные земли - земли, на которых проведены мелиоративные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системы - комплексы взаимосвязанных гидротехнических и других сооружений и устройств, обеспечивающие создание оптимального водного, воздушного, теплового и питательного режимов почв на мелиорированных землях;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мелиоративные системы - мелиоративные системы, находящиеся в государственной собственности и обеспечивающие межрегиональное и (или) межхозяйственное водораспределение, водоотведение, а также мелиоративные защитные лесные насаждения, которые необходимы для обеспечения государственных нужд;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03.04.2020 </w:t>
      </w:r>
      <w:hyperlink w:history="0" r:id="rId3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, от 31.03.2023 </w:t>
      </w:r>
      <w:hyperlink w:history="0" r:id="rId32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N 4881-КЗ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системы общего пользования - мелиоративные системы, находящиеся в общей собственности двух или нескольких юридических (физических) лиц либо переданные в установленном порядке в пользование нескольким гражданам (физическим лицам) и (или) юридическим лицам, а также мелиоративные защитные лесные насаждения, необходимые для нужд указанных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системы индивидуального пользования 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 мелиоративные защитные лесные насаждения, необходимые указанным лицам для их нужд;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отдельно расположенные гидротехнические сооружения 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защитные лесные насаждения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сельскохозяйственной деятельности, в целях предотвращения деградации почв на пастбищах, эрозии почв и защиты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воспроизводства плодородия земель сельскохозяйственного назначения и земель, предназначенных для осуществления сельскохозяйственной деятельности.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03.04.2020 N 4249-КЗ; в ред. </w:t>
      </w:r>
      <w:hyperlink w:history="0" r:id="rId37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Законодательство Краснодарского края в области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Краснодарского края в области мелиорации земель состоит из настоящего закона и принимаемых в соответствии с ним иных нормативных правовых актов.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Утратила силу с 1 июля 2020 года. - </w:t>
      </w:r>
      <w:hyperlink w:history="0" r:id="rId38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03.04.2020 N 4249-КЗ.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ТИПЫ И ВИДЫ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Типы и виды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зависимости от характера мелиоративных мероприятий различаются следующие типы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гидромелиорация;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агролесомелиорация;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культуртехническая 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химическая мелиорация.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составе отдельных типов мелиорации земель устанавливаются виды мелиорации земель.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Гидромелиорация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Гидромелиорация земель состоит в проведении комплекса мелиоративных мероприятий, обеспечивающих коренное улучшение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подаче и (или) отводу воды с помощью мелиоративных систем, а также отдельно расположенных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этому типу мелиорации земель относятся оросительная, осушительная, противопаводковая, противоэрозионная и другие виды гидромелиорации земель.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Агролесомелиорация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0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Агролесомелиорация земель состоит в проведении комплекса мелиоративных мероприятий в целях обеспечения коренного улучшения земель сельскохозяйственного назначения или земель, предназначенных для осуществления производства сельскохозяйственной продукции, посредством использования полезных функций мелиоративных защитных лесных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Агролесомелиорация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мероприятий по проектированию, созданию и содержанию мелиоративных защитных лесных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этому типу мелиорации земель относятся следующие виды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мелиоративных защитных лесных насаждений на оврагах, балках, песках, берегах рек и других территориях в целях защиты земель от эрозии (противоэрозионная агролесомелиорация);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мелиоративных защитных лесных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воздействия неблагоприятных явлений природного, антропогенного и техногенного происхождения (полезащитная агролесомелиорация);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мелиоративных защитных лесных насаждений по границам пастбищ в целях предотвращения деградации почв на пастбищах (пастбищезащитная агролесомелиорация).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Культуртехническая мелиорация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Культуртехническая мелиорация земель состоит в проведении комплекса мелиоративных мероприятий по конкретному улучшению земель.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Этот тип мелиорации земель подразделяется на следующие виды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расчистка мелиорируемых земель от древесной и травянистой растительности, кочек, пней и мха;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расчистка мелиорируемых земель от камней и иных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рыхление, пескование, землевание, плантаж, глинование и первичная обработка почвы;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мелиоративная обработка солонцов;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иных культуртехнических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Химическая мелиорация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Химическая мелиорация земель состоит в проведении комплекса мелиоративных мероприятий по улучшению химических и отчасти физических свойств почв. Химическая мелиорация земель включает в себя известкование, фосфоритование и гипсование почв, а также другие виды работ, направленные на изменение химического состава почв или воды в источнике орошения, повышающие их качества.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ПРАВО СОБСТВЕННОСТИ НА МЕЛИОРАТИВНЫЕ СИСТЕМЫ</w:t>
      </w:r>
    </w:p>
    <w:p>
      <w:pPr>
        <w:pStyle w:val="2"/>
        <w:jc w:val="center"/>
      </w:pPr>
      <w:r>
        <w:rPr>
          <w:sz w:val="20"/>
        </w:rPr>
        <w:t xml:space="preserve">И ОТДЕЛЬНО РАСПОЛОЖЕННЫЕ ГИДРОТЕХНИЧЕСКИЕ СООРУЖЕНИЯ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Формы собственности на мелиоративные системы и отдельно расположенные гидротехнические сооружения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Право государственной собственности на мелиоративные системы и отдельно расположенные гидротехнические сооружения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 - федеральная собственность) и Краснодарскому краю (далее - собственность Краснодарского края).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Краснодарского края к федеральной собственности относятся государственные мелиоративные системы и отдельно расположенные гидротехнические сооружения, осуществляющие межрегиональное и (или) межхозяйственное водораспределение и построенные за счет средств федерального бюджета, а также использующиеся для осуществления полномочий Российской Федерации, установленных Федеральным </w:t>
      </w:r>
      <w:hyperlink w:history="0" r:id="rId42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мелиорации земель".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государственных мелиоративных систем и отдельно расположенных гидротехнических сооружений к федеральной собственности и собственности Краснодарского края осуществляется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четвертая исключена. - </w:t>
      </w:r>
      <w:hyperlink w:history="0" r:id="rId44" w:tooltip="Закон Краснодарского края от 19.07.2000 N 301-КЗ &quot;О внесении изменения в статью 11 Закона Краснодарского края &quot;О мелиорации земель&quot; (принят ЗС КК 11.07.200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19.07.2000 N 301-КЗ.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организаций, осуществляющих эксплуатацию указанных мелиоративных систем и (или) гидротехнических сооружений и проведение мероприятий по контролю за состоянием мелиорированных земель, не могут быть переданы в собственность граждан (физических лиц) и юридических лиц.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06.02.2015 </w:t>
      </w:r>
      <w:hyperlink w:history="0" r:id="rId45" w:tooltip="Закон Краснодарского края от 06.02.2015 N 3112-КЗ &quot;О внесении изменений в статьи 11 и 25 Закона Краснодарского края &quot;О мелиорации земель&quot; (принят ЗС КК 28.01.2015) {КонсультантПлюс}">
        <w:r>
          <w:rPr>
            <w:sz w:val="20"/>
            <w:color w:val="0000ff"/>
          </w:rPr>
          <w:t xml:space="preserve">N 3112-КЗ</w:t>
        </w:r>
      </w:hyperlink>
      <w:r>
        <w:rPr>
          <w:sz w:val="20"/>
        </w:rPr>
        <w:t xml:space="preserve">, от 31.03.2023 </w:t>
      </w:r>
      <w:hyperlink w:history="0" r:id="rId46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N 4881-КЗ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Право собственности Краснодарского края на мелиоративные системы и отдельно расположенные гидротехнические сооружения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4880-КЗ)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собственности Краснодарского края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лиц, размещенные на территории Краснодарского края, осуществляющие межхозяйственное и (или) внутрихозяйственное водораспределение, построенные (строящиеся) за счет средств бюджета Краснодарского края (далее - краевой бюджет) или отнесенные к собственности Краснодарского края в порядке, установленном законодательством Российской Федерации, а также использующиеся для осуществления полномочий края, установленных настоящим законом.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23.12.2022 </w:t>
      </w:r>
      <w:hyperlink w:history="0" r:id="rId48" w:tooltip="Закон Краснодарского края от 23.12.2022 N 4809-КЗ (ред. от 03.11.2023) &quot;О внесении изменений в некоторые законодательные акты Краснодарского края&quot; (принят ЗС КК 13.12.2022) {КонсультантПлюс}">
        <w:r>
          <w:rPr>
            <w:sz w:val="20"/>
            <w:color w:val="0000ff"/>
          </w:rPr>
          <w:t xml:space="preserve">N 4809-КЗ</w:t>
        </w:r>
      </w:hyperlink>
      <w:r>
        <w:rPr>
          <w:sz w:val="20"/>
        </w:rPr>
        <w:t xml:space="preserve">, от 31.03.2023 </w:t>
      </w:r>
      <w:hyperlink w:history="0" r:id="rId49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N 4880-КЗ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Право муниципальной собственности на мелиоративные системы и отдельно расположенные гидротехнические сооружения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Мелиоративные системы и отдельно расположенные гидротехнические сооружения, принадлежащие на праве собственности муниципальным образованиям Краснодарского края, осуществляющие внутрихозяйственное водораспределение, являются муниципальной собственностью.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Право собственности граждан (физических лиц) и юридических лиц на мелиоративные системы и отдельно расположенные гидротехнические сооружения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собственности граждан (физических лиц) и юридических лиц могут находиться мелиоративные системы общего пользования, мелиоративные системы индивидуального пользования,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ПОЛНОМОЧИЯ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КРАСНОДАРСКОГО КРАЯ И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В ОБЛАСТИ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Полномочия органов государственной власти Краснодарского края в области мелиорации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0" w:tooltip="Закон Краснодарского края от 31.01.2007 N 1182-КЗ &quot;О внесении изменений в Закон Краснодарского края &quot;О мелиорации земель&quot; (принят ЗС КК 24.01.200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31.01.2007 N 1182-КЗ)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органов государственной власти Краснодарского края при проведении мелиорации земель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владение, пользование, распоряжение и управление отнесенными к краевой собственности государственными мелиоративными системами и отдельно расположенными гидротехническими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принятие в соответствии с федеральными законами законов и иных нормативных правовых актов Краснодарского края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мероприятий), обеспечиваемой отнесенными к собственности Краснодарского края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собственности Краснодарского края и не переданных в пользование третьим лицам, а также участие 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03.04.2020 </w:t>
      </w:r>
      <w:hyperlink w:history="0" r:id="rId5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, от 31.03.2023 </w:t>
      </w:r>
      <w:hyperlink w:history="0" r:id="rId52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N 4880-КЗ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разработка, утверждение и реализация государственных программ Краснодарского края по мелиорации земель и контроль за их выполнением;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Краснодарского края от 01.11.2013 N 2812-КЗ (ред. от 05.12.2023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01.11.2013 N 2812-КЗ)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перечня мелиоративных объектов, находящихся на территории Краснодарского края и подлежащих финансированию за счет средств краевого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состоянием мелиоративных систем, отдельно расположенных гидротехнических сооружений, находящихся в собственности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восьмой утратил силу. - </w:t>
      </w:r>
      <w:hyperlink w:history="0" r:id="rId55" w:tooltip="Закон Краснодарского края от 05.10.2021 N 4544-КЗ &quot;О внесении изменений в отдельные законодательные акты Краснодарского края&quot; (принят ЗС КК 29.09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05.10.2021 N 4544-КЗ;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полномочий в области организации и проведения экспертизы проектной документации на мелиоративные системы и отдельно расположенные гидротехнические сооружения;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Закон Краснодарского края от 19.07.2012 N 2549-КЗ &quot;О внесении изменений в Закон Краснодарского края &quot;О мелиорации земель&quot; (принят ЗС КК 11.07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19.07.2012 N 2549-КЗ)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граждан (физических лиц) и юридических лиц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полномочия, не отнесенные к полномочиям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Полномочия органов местного самоуправления в области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в соответствии с </w:t>
      </w:r>
      <w:hyperlink w:history="0"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 и законами края осуществляют следующие полномочия в области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защиты окружающей среды при проведении мелиорации земель на соответствующих территориях;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07.07.2009 N 1774-КЗ)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 - шестой утратили силу. - </w:t>
      </w:r>
      <w:hyperlink w:history="0" r:id="rId59" w:tooltip="Закон Краснодарского края от 31.01.2007 N 1182-КЗ &quot;О внесении изменений в Закон Краснодарского края &quot;О мелиорации земель&quot; (принят ЗС КК 24.01.200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31.01.2007 N 1182-КЗ;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координация и регулирование в рамках предоставленных полномочий деятельности граждан (физических лиц) и юридических лиц в области мелиорации земель;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Закон Краснодарского края от 31.01.2007 N 1182-КЗ &quot;О внесении изменений в Закон Краснодарского края &quot;О мелиорации земель&quot; (принят ЗС КК 24.01.200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31.01.2007 N 1182-КЗ)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мелиоративных защитных лесных насаждений, расположенных на земельных участках, находящихся в муниципальной собственности и не переданных в пользование третьим лицам.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ГОСУДАРСТВЕННОЕ УПРАВЛЕНИЕ</w:t>
      </w:r>
    </w:p>
    <w:p>
      <w:pPr>
        <w:pStyle w:val="2"/>
        <w:jc w:val="center"/>
      </w:pPr>
      <w:r>
        <w:rPr>
          <w:sz w:val="20"/>
        </w:rPr>
        <w:t xml:space="preserve">В ОБЛАСТИ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Основы государственного управления в области мелиорации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2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Государственное управление в области мелиорации земель осуществляют Президент Российской Федерации, Правительство Российской Федерации, исполнительные органы Краснодарского края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Закон Краснодарского края от 23.12.2022 N 4809-КЗ (ред. от 03.11.2023) &quot;О внесении изменений в некоторые законодательные акты Краснодарского края&quot; (принят ЗС КК 13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23.12.2022 N 4809-КЗ)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Основные направления деятельности исполнительных органов Краснодарского края в области мелиорации земель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28.12.2004 </w:t>
      </w:r>
      <w:hyperlink w:history="0" r:id="rId64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N 818-КЗ</w:t>
        </w:r>
      </w:hyperlink>
      <w:r>
        <w:rPr>
          <w:sz w:val="20"/>
        </w:rPr>
        <w:t xml:space="preserve">, от 23.12.2022 </w:t>
      </w:r>
      <w:hyperlink w:history="0" r:id="rId65" w:tooltip="Закон Краснодарского края от 23.12.2022 N 4809-КЗ (ред. от 03.11.2023) &quot;О внесении изменений в некоторые законодательные акты Краснодарского края&quot; (принят ЗС КК 13.12.2022) {КонсультантПлюс}">
        <w:r>
          <w:rPr>
            <w:sz w:val="20"/>
            <w:color w:val="0000ff"/>
          </w:rPr>
          <w:t xml:space="preserve">N 4809-КЗ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направлениями деятельности исполнительных органов Краснодарского края в области мелиорации земель являются: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28.12.2004 </w:t>
      </w:r>
      <w:hyperlink w:history="0" r:id="rId66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N 818-КЗ</w:t>
        </w:r>
      </w:hyperlink>
      <w:r>
        <w:rPr>
          <w:sz w:val="20"/>
        </w:rPr>
        <w:t xml:space="preserve">, от 23.12.2022 </w:t>
      </w:r>
      <w:hyperlink w:history="0" r:id="rId67" w:tooltip="Закон Краснодарского края от 23.12.2022 N 4809-КЗ (ред. от 03.11.2023) &quot;О внесении изменений в некоторые законодательные акты Краснодарского края&quot; (принят ЗС КК 13.12.2022) {КонсультантПлюс}">
        <w:r>
          <w:rPr>
            <w:sz w:val="20"/>
            <w:color w:val="0000ff"/>
          </w:rPr>
          <w:t xml:space="preserve">N 4809-КЗ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разработка, утверждение и реализация государственных программ Краснодарского края по мелиорации земель;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07.07.2009 </w:t>
      </w:r>
      <w:hyperlink w:history="0" r:id="rId68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<w:r>
          <w:rPr>
            <w:sz w:val="20"/>
            <w:color w:val="0000ff"/>
          </w:rPr>
          <w:t xml:space="preserve">N 1774-КЗ</w:t>
        </w:r>
      </w:hyperlink>
      <w:r>
        <w:rPr>
          <w:sz w:val="20"/>
        </w:rPr>
        <w:t xml:space="preserve">, от 01.11.2013 </w:t>
      </w:r>
      <w:hyperlink w:history="0" r:id="rId69" w:tooltip="Закон Краснодарского края от 01.11.2013 N 2812-КЗ (ред. от 05.12.2023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<w:r>
          <w:rPr>
            <w:sz w:val="20"/>
            <w:color w:val="0000ff"/>
          </w:rPr>
          <w:t xml:space="preserve">N 2812-КЗ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финансирования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эксплуатации государственных мелиоративных систем и отнесенных к собственности Краснодарского края отдельно расположенных гидротехнических сооружений, содержания мелиоративных защитных лесных насаждений, расположенных на земельных участках, находящихся в собственности Краснодарского края и не переданных в пользование третьим лицам;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03.04.2020 </w:t>
      </w:r>
      <w:hyperlink w:history="0" r:id="rId70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, от 31.03.2023 </w:t>
      </w:r>
      <w:hyperlink w:history="0" r:id="rId71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N 4880-КЗ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72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07.07.2009 N 1774-КЗ;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паспортизация мелиоративных систем и отдельно расположенных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учета и проведение государственного мониторинга мелиорированных земель;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Краснодарского края от 11.02.2008 N 1397-КЗ (ред. от 03.04.2020) &quot;О внесении изменений в Закон Краснодарского края&quot; &quot;О мелиорации земель&quot; (принят ЗС КК 30.01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11.02.2008 N 1397-КЗ)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разработки норм и правил в области мелиорации земель;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государственной экспертизы проектной документации мелиоративных систем и отдельно расположенных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08.06.2007 </w:t>
      </w:r>
      <w:hyperlink w:history="0" r:id="rId75" w:tooltip="Закон Краснодарского края от 08.06.2007 N 1252-КЗ &quot;О внесении изменений в статьи 18 и 25 Закона Краснодарского края &quot;О мелиорации земель&quot; (принят ЗС КК 16.05.2007) {КонсультантПлюс}">
        <w:r>
          <w:rPr>
            <w:sz w:val="20"/>
            <w:color w:val="0000ff"/>
          </w:rPr>
          <w:t xml:space="preserve">N 1252-КЗ</w:t>
        </w:r>
      </w:hyperlink>
      <w:r>
        <w:rPr>
          <w:sz w:val="20"/>
        </w:rPr>
        <w:t xml:space="preserve">, от 19.07.2012 </w:t>
      </w:r>
      <w:hyperlink w:history="0" r:id="rId76" w:tooltip="Закон Краснодарского края от 19.07.2012 N 2549-КЗ &quot;О внесении изменений в Закон Краснодарского края &quot;О мелиорации земель&quot; (принят ЗС КК 11.07.2012) {КонсультантПлюс}">
        <w:r>
          <w:rPr>
            <w:sz w:val="20"/>
            <w:color w:val="0000ff"/>
          </w:rPr>
          <w:t xml:space="preserve">N 2549-КЗ</w:t>
        </w:r>
      </w:hyperlink>
      <w:r>
        <w:rPr>
          <w:sz w:val="20"/>
        </w:rPr>
        <w:t xml:space="preserve">, от 03.04.2020 </w:t>
      </w:r>
      <w:hyperlink w:history="0" r:id="rId77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 с 1 июля 2020 года. - </w:t>
      </w:r>
      <w:hyperlink w:history="0" r:id="rId78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03.04.2020 N 4249-КЗ;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работы комиссии по рассмотрению и утверждению проектов мелиоративного строительства, а также по приемке в эксплуатацию и списанию мелиоративных и водохозяйственных объектов, относящихся к собственности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Закон Краснодарского края от 31.03.2023 N 4880-КЗ &quot;О внесении изменений в некоторые законодательные акты Краснодарского края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4880-КЗ)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учета мелиоративных защитных лесных насаждений в порядке, установленном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иные направления деятельности, определенные федеральным и краевым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18(1). Учет мелиоративных защитных лесных насаждений на территории Краснодарского края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8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Учет мелиоративных защитных лесных насаждений осуществляется органом исполнительной власти Краснодарского края, уполномоченным в области мелиорации земель, на основе сведений, которые обязаны предоставлять собственники земельных участков, на которых расположены мелиоративные защитные лесные насаждения, а также на основе землеустроительной документации, данных мониторинга мелиорированных земель и других источников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 исполнительной власти Краснодарского края, уполномоченный в области мелиорации земель, предоставляет в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сведения о мелиоративных защитных лесных насаждениях на территории Краснодарского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осуществления учета мелиоративных защитных лесных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Утратила силу. - </w:t>
      </w:r>
      <w:hyperlink w:history="0" r:id="rId82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07.07.2009 N 1774-КЗ.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Паспортизация мелиоративных систем и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83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Государственный мониторинг мелиорированных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84" w:tooltip="Закон Краснодарского края от 11.02.2008 N 1397-КЗ (ред. от 03.04.2020) &quot;О внесении изменений в Закон Краснодарского края&quot; &quot;О мелиорации земель&quot; (принят ЗС КК 30.01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11.02.2008 N 1397-КЗ)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земель и дается оценка таких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Объектами государственного мониторинга мелиорированных земель являются все мелиорированные земли 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Утратила силу с 1 января 2005 года. - </w:t>
      </w:r>
      <w:hyperlink w:history="0" r:id="rId85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28.12.2004 N 818-КЗ.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Экспертиза проектной документации мелиоративных систем и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Закон Краснодарского края от 19.07.2012 N 2549-КЗ &quot;О внесении изменений в Закон Краснодарского края &quot;О мелиорации земель&quot; (принят ЗС КК 11.07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19.07.2012 N 2549-КЗ)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87" w:tooltip="Закон Краснодарского края от 31.01.2007 N 1182-КЗ &quot;О внесении изменений в Закон Краснодарского края &quot;О мелиорации земель&quot; (принят ЗС КК 24.01.200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31.01.2007 N 1182-КЗ)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Закон Краснодарского края от 19.07.2012 N 2549-КЗ &quot;О внесении изменений в Закон Краснодарского края &quot;О мелиорации земель&quot; (принят ЗС КК 11.07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19.07.2012 N 2549-КЗ)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6. ПОРЯДОК ПРОВЕДЕНИЯ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Планирование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Планирование мелиорации земель на территории Краснодарского края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государственными программами Российской Федерации и государственными программами Краснодарского края по мелиорации земель, а также по заказам собственников, владельцев и пользователей земельных участков.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28.12.2004 </w:t>
      </w:r>
      <w:hyperlink w:history="0" r:id="rId89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N 818-КЗ</w:t>
        </w:r>
      </w:hyperlink>
      <w:r>
        <w:rPr>
          <w:sz w:val="20"/>
        </w:rPr>
        <w:t xml:space="preserve">, от 01.11.2013 </w:t>
      </w:r>
      <w:hyperlink w:history="0" r:id="rId90" w:tooltip="Закон Краснодарского края от 01.11.2013 N 2812-КЗ (ред. от 05.12.2023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<w:r>
          <w:rPr>
            <w:sz w:val="20"/>
            <w:color w:val="0000ff"/>
          </w:rPr>
          <w:t xml:space="preserve">N 2812-КЗ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государственных программ Краснодарского края в области мелиорации земель осуществляется органом исполнительной власти Краснодарского края, уполномоченным в области мелиорации земель.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утратила силу с 1 июля 2020 года. - </w:t>
      </w:r>
      <w:hyperlink w:history="0" r:id="rId92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03.04.2020 N 4249-КЗ.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определяются на основе норм и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Закон Краснодарского края от 18.07.2016 N 3439-КЗ (ред. от 21.04.2022) &quot;О внесении изменений в отдельные законодательные акты Краснодарского края по вопросам стандартизации&quot; (принят ЗС КК 29.06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18.07.2016 N 3439-КЗ)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Проведение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Мелиорация земель проводится на основе проектов, разработанных в соответствии с технико-экономическими обоснованиями, учитывающих строительные, санитарные, экологические и иные нормы и правила.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Закон Краснодарского края от 18.07.2016 N 3439-КЗ (ред. от 21.04.2022) &quot;О внесении изменений в отдельные законодательные акты Краснодарского края по вопросам стандартизации&quot; (принят ЗС КК 29.06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18.07.2016 N 3439-КЗ)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95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утратила силу с 1 января 2005 года. - </w:t>
      </w:r>
      <w:hyperlink w:history="0" r:id="rId96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28.12.2004 N 818-КЗ.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Проектирование и строительство мелиоративных систем, в процессе функционирования которых используются водные объекты, осуществляются в соответствии с водным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(часть четвертая в ред. </w:t>
      </w:r>
      <w:hyperlink w:history="0" r:id="rId97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агролесомелиорации земель осуществляется в соответствии с мелиоративным и лесным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Порядок использования земель для проведения мелиоративных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Закон Краснодарского края от 25.06.2015 N 3203-КЗ (ред. от 23.12.2020) &quot;О внесении изменений в некоторые законодательные акты Краснодарского края&quot; (принят ЗС КК 10.06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25.06.2015 N 3203-КЗ)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организациями, осуществляющим эксплуатацию указанных систем и сооружений,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100" w:tooltip="Закон Краснодарского края от 11.02.2008 N 1397-КЗ (ред. от 03.04.2020) &quot;О внесении изменений в Закон Краснодарского края&quot; &quot;О мелиорации земель&quot; (принят ЗС КК 30.01.200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11.02.2008 N 1397-КЗ)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Приемка в эксплуатацию мелиоративных систем, отдельно расположенных гидротехнических сооружений и мелиоративных защитных лесных насаждений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Приемка в эксплуатацию мелиоративных систем, отдельно расположенных гидротехнических сооружений и мелиоративных защитных лесных насаждений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28.12.2004 </w:t>
      </w:r>
      <w:hyperlink w:history="0" r:id="rId102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N 818-КЗ</w:t>
        </w:r>
      </w:hyperlink>
      <w:r>
        <w:rPr>
          <w:sz w:val="20"/>
        </w:rPr>
        <w:t xml:space="preserve">, от 03.04.2020 </w:t>
      </w:r>
      <w:hyperlink w:history="0" r:id="rId103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Особенности предоставления гражданам (физическим лицам) в собственность, владение и пользование мелиорированных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гражданам (физическим лицам) в собственность, владение и пользование 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площади осушенных (орошаемых) земель или объему водоподачи с заключением соответствующих договоров и привлечением (или созданием) организаций, осуществляющих эксплуатацию государственных мелиоративных систем и (или) отнесенных к государственной собственности отдельно расположенных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Эксплуатация мелиоративных систем,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состоянии и принимать меры по предупреждению их повреждения.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28.12.2004 </w:t>
      </w:r>
      <w:hyperlink w:history="0" r:id="rId107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N 818-КЗ</w:t>
        </w:r>
      </w:hyperlink>
      <w:r>
        <w:rPr>
          <w:sz w:val="20"/>
        </w:rPr>
        <w:t xml:space="preserve">, от 03.04.2020 </w:t>
      </w:r>
      <w:hyperlink w:history="0" r:id="rId108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в исправном состоянии мелиоративных систем и отдельно расположенных гидротехнических сооружений организуют в отношении: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исполнительные органы,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исполнительные органы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Законов Краснодарского края от 28.12.2004 </w:t>
      </w:r>
      <w:hyperlink w:history="0" r:id="rId110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N 818-КЗ</w:t>
        </w:r>
      </w:hyperlink>
      <w:r>
        <w:rPr>
          <w:sz w:val="20"/>
        </w:rPr>
        <w:t xml:space="preserve">, от 03.04.2020 </w:t>
      </w:r>
      <w:hyperlink w:history="0" r:id="rId11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N 4249-КЗ</w:t>
        </w:r>
      </w:hyperlink>
      <w:r>
        <w:rPr>
          <w:sz w:val="20"/>
        </w:rPr>
        <w:t xml:space="preserve">, от 23.12.2022 </w:t>
      </w:r>
      <w:hyperlink w:history="0" r:id="rId112" w:tooltip="Закон Краснодарского края от 23.12.2022 N 4809-КЗ (ред. от 03.11.2023) &quot;О внесении изменений в некоторые законодательные акты Краснодарского края&quot; (принят ЗС КК 13.12.2022) {КонсультантПлюс}">
        <w:r>
          <w:rPr>
            <w:sz w:val="20"/>
            <w:color w:val="0000ff"/>
          </w:rPr>
          <w:t xml:space="preserve">N 4809-КЗ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их собственники и пользователи.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Требования в области охраны мелиорированных земель при осуществлении хозяйственной и иной деятельности на таких землях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Строительство на мелиорируемых (мелиорированных) землях объектов и проведение других видов работ, не связанных с мелиоративным улучшением земель, не должны ухудшать водного, воздушного и питательного режимов почв, а также препятствовать эксплуатации мелиоративных систем, отдельно расположенных гидротехнических сооружений и мелиоративных защитных лесных насаждений.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Любая деятельность на мелиорируемых (мелиорированных) землях должна осуществляться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118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утратила силу. - </w:t>
      </w:r>
      <w:hyperlink w:history="0" r:id="rId119" w:tooltip="Закон Краснодарского края от 03.11.2023 N 4988-КЗ &quot;О внесении изменений в Закон Краснодарского края &quot;О мелиорации земель&quot; (принят ЗС КК 26.10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03.11.2023 N 4988-КЗ.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Перевод мелиорированных земель в иные земли, изъятие мелиорированных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Перевод мелиорированных земель в иные земли, изъятие мелиорированных земель осуществляются в соответствии с федеральным и краевым земельным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32. Экологические требования к проведению мелиоративных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Осуществление мелиоративных мероприятий не должно приводить к ухудшению состояния окружающей среды.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07.07.2009 N 1774-КЗ)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мероприятия осуществляются с соблюдением требований земельного, водного, лесного законодательства Российской Федерации и соответствующих нормативных правовых актов Краснодарского края, а также законодательства Российской Федерации об охране окружающей среды, о недрах, о растительном и животном мире.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Закон Краснодарского края от 07.07.2009 N 1774-КЗ (ред. от 03.04.2020) &quot;О внесении изменений в Закон Краснодарского края &quot;О мелиорации земель&quot; (принят ЗС КК 24.06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07.07.2009 N 1774-КЗ)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32(1). Осуществление деятельности по транспортировке, распределению, подаче и (или) отводу воды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22" w:tooltip="Закон Краснодарского края от 31.03.2023 N 4881-КЗ &quot;О внесении изменений в Закон Краснодарского края &quot;О мелиорации земель&quot; (принят ЗС КК 23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31.03.2023 N 4881-КЗ)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Деятельность организаций, осуществляющих эксплуатацию государственных мелиоративных систем и (или) отнесенных к государственной собственности отдельно расположенных гидротехнических сооружений, по транспортировке, распределению, подаче и (или) отводу воды с помощью указанных мелиоративных систем и (или) гидротехнических сооружений осуществляется на основании договора оказания услуг по подаче и (или) отводу воды в соответствии с гражданским законодательством и Федеральным </w:t>
      </w:r>
      <w:hyperlink w:history="0" r:id="rId123" w:tooltip="Федеральный закон от 10.01.1996 N 4-ФЗ (ред. от 10.07.2023) &quot;О мелиорации земель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мелиорации земель".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7. ФИНАНСИРОВАНИЕ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33. Основы финансирования мелиорации земель (мелиоративных мероприятий)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4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краевого бюджета, а также за счет средств собственников, владельцев и пользователей мелиорируемых (мелиорированных) земель, кредитов банков и других не запрещенных законом источников.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34. Финансирование мелиорации земель (мелиоративных мероприятий) за счет средств федерального бюджета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5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мелиоративных защитных лесных насаждений, расположенных на земельных участках, находящихся в федеральной собственности, осуществляется за счет средств федерального бюджета, направляемых на развитие сельского хозяйства.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35. Финансирование мелиорации земель (мелиоративных мероприятий) за счет средств краевого бюджета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7" w:tooltip="Закон Краснодарского края от 28.12.2004 N 818-КЗ (ред. от 03.11.2023, с изм. от 05.12.2023) &quot;О внесении изменений в отдельные законодательные акты и признании утратившими силу некоторых законодательных актов Краснодарского края&quot; (принят ЗС КК 22.12.200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28.12.2004 N 818-КЗ)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 за счет средств краевого бюджета осуществляется органами государственной власти Краснодарского края в соответствии с государственными программами Краснодарского края по мелиорации земель.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Закон Краснодарского края от 01.11.2013 N 2812-КЗ (ред. от 05.12.2023) &quot;О внесении изменений в отдельные законодательные акты Краснодарского края в части совершенствования бюджетного процесса&quot; (принят ЗС КК 22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01.11.2013 N 2812-КЗ)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36. Утратила силу с 1 июля 2020 года. - </w:t>
      </w:r>
      <w:hyperlink w:history="0" r:id="rId129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03.04.2020 N 4249-КЗ.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37. Финансирование мелиорации земель (мелиоративных мероприятий), за счет средств собственников, владельцев и пользователей мелиорируемых (мелиорированных)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мероприятий), обеспечиваемой на внутрихозяйственных мелиоративных системах и отдельно расположенных гидротехнических сооружениях, отнесенных к собственности граждан (физических лиц) и юридических лиц, осуществляется за счет средств собственников, владельцев и пользователей мелиорируемых (мелиорированных) земель. Участие в финансировании мелиорации земель (мелиоративных мероприятий) осуществляется на договорной основе.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38. Финансирование культуртехнической и химической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Культуртехническая и химическая мелиорации земель финансируется за счет средств федерального, краевого бюджетов, средств собственников, владельцев и пользователей земельных участков.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от 03.04.2020 N 4249-КЗ)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39. Финансирование мелиорации земель на территориях, подвергшихся радиоактивному загрязнению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8. РАЗРЕШЕНИЕ СПОРОВ В ОБЛАСТИ МЕЛИОРАЦИИ</w:t>
      </w:r>
    </w:p>
    <w:p>
      <w:pPr>
        <w:pStyle w:val="2"/>
        <w:jc w:val="center"/>
      </w:pPr>
      <w:r>
        <w:rPr>
          <w:sz w:val="20"/>
        </w:rPr>
        <w:t xml:space="preserve">ЗЕМЕЛЬ И ОТВЕТСТВЕННОСТЬ ЗА НАРУШЕНИЕ ФЕДЕРАЛЬНОГО</w:t>
      </w:r>
    </w:p>
    <w:p>
      <w:pPr>
        <w:pStyle w:val="2"/>
        <w:jc w:val="center"/>
      </w:pPr>
      <w:r>
        <w:rPr>
          <w:sz w:val="20"/>
        </w:rPr>
        <w:t xml:space="preserve">И КРАЕВОГО ЗАКОНОДАТЕЛЬСТВА В ОБЛАСТИ МЕЛИОРАЦИИ ЗЕМЕЛЬ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1 июля 2020 года. - </w:t>
      </w:r>
      <w:hyperlink w:history="0" r:id="rId131" w:tooltip="Закон Краснодарского края от 03.04.2020 N 4249-КЗ (ред. от 23.12.2020) &quot;О внесении изменений в некоторые законодательные акты Краснодарского края по вопросам агролесомелиорации&quot; (принят ЗС КК 25.03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03.04.2020 N 4249-КЗ.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9.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43. Вступление настоящего закона в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Н.И.КОНДРАТЕНКО</w:t>
      </w:r>
    </w:p>
    <w:p>
      <w:pPr>
        <w:pStyle w:val="0"/>
      </w:pPr>
      <w:r>
        <w:rPr>
          <w:sz w:val="20"/>
        </w:rPr>
        <w:t xml:space="preserve">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6 ноября 1997 года</w:t>
      </w:r>
    </w:p>
    <w:p>
      <w:pPr>
        <w:pStyle w:val="0"/>
        <w:spacing w:before="200" w:line-rule="auto"/>
      </w:pPr>
      <w:r>
        <w:rPr>
          <w:sz w:val="20"/>
        </w:rPr>
        <w:t xml:space="preserve">N 105-КЗ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06.11.1997 N 105-КЗ</w:t>
            <w:br/>
            <w:t>(ред. от 03.11.2023)</w:t>
            <w:br/>
            <w:t>"О мелиорации земель"</w:t>
            <w:br/>
            <w:t>(принят ЗС КК 28.10.1997)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77&amp;n=8336&amp;dst=100007" TargetMode = "External"/>
	<Relationship Id="rId8" Type="http://schemas.openxmlformats.org/officeDocument/2006/relationships/hyperlink" Target="https://login.consultant.ru/link/?req=doc&amp;base=RLAW177&amp;n=241204&amp;dst=100372" TargetMode = "External"/>
	<Relationship Id="rId9" Type="http://schemas.openxmlformats.org/officeDocument/2006/relationships/hyperlink" Target="https://login.consultant.ru/link/?req=doc&amp;base=RLAW177&amp;n=27689&amp;dst=100007" TargetMode = "External"/>
	<Relationship Id="rId10" Type="http://schemas.openxmlformats.org/officeDocument/2006/relationships/hyperlink" Target="https://login.consultant.ru/link/?req=doc&amp;base=RLAW177&amp;n=28884&amp;dst=100007" TargetMode = "External"/>
	<Relationship Id="rId11" Type="http://schemas.openxmlformats.org/officeDocument/2006/relationships/hyperlink" Target="https://login.consultant.ru/link/?req=doc&amp;base=RLAW177&amp;n=189748&amp;dst=100007" TargetMode = "External"/>
	<Relationship Id="rId12" Type="http://schemas.openxmlformats.org/officeDocument/2006/relationships/hyperlink" Target="https://login.consultant.ru/link/?req=doc&amp;base=RLAW177&amp;n=189747&amp;dst=100007" TargetMode = "External"/>
	<Relationship Id="rId13" Type="http://schemas.openxmlformats.org/officeDocument/2006/relationships/hyperlink" Target="https://login.consultant.ru/link/?req=doc&amp;base=RLAW177&amp;n=97079&amp;dst=100008" TargetMode = "External"/>
	<Relationship Id="rId14" Type="http://schemas.openxmlformats.org/officeDocument/2006/relationships/hyperlink" Target="https://login.consultant.ru/link/?req=doc&amp;base=RLAW177&amp;n=99715&amp;dst=100008" TargetMode = "External"/>
	<Relationship Id="rId15" Type="http://schemas.openxmlformats.org/officeDocument/2006/relationships/hyperlink" Target="https://login.consultant.ru/link/?req=doc&amp;base=RLAW177&amp;n=242420&amp;dst=100215" TargetMode = "External"/>
	<Relationship Id="rId16" Type="http://schemas.openxmlformats.org/officeDocument/2006/relationships/hyperlink" Target="https://login.consultant.ru/link/?req=doc&amp;base=RLAW177&amp;n=129335&amp;dst=100008" TargetMode = "External"/>
	<Relationship Id="rId17" Type="http://schemas.openxmlformats.org/officeDocument/2006/relationships/hyperlink" Target="https://login.consultant.ru/link/?req=doc&amp;base=RLAW177&amp;n=199592&amp;dst=100011" TargetMode = "External"/>
	<Relationship Id="rId18" Type="http://schemas.openxmlformats.org/officeDocument/2006/relationships/hyperlink" Target="https://login.consultant.ru/link/?req=doc&amp;base=RLAW177&amp;n=218528&amp;dst=100018" TargetMode = "External"/>
	<Relationship Id="rId19" Type="http://schemas.openxmlformats.org/officeDocument/2006/relationships/hyperlink" Target="https://login.consultant.ru/link/?req=doc&amp;base=RLAW177&amp;n=199577&amp;dst=100008" TargetMode = "External"/>
	<Relationship Id="rId20" Type="http://schemas.openxmlformats.org/officeDocument/2006/relationships/hyperlink" Target="https://login.consultant.ru/link/?req=doc&amp;base=RLAW177&amp;n=210448&amp;dst=100068" TargetMode = "External"/>
	<Relationship Id="rId21" Type="http://schemas.openxmlformats.org/officeDocument/2006/relationships/hyperlink" Target="https://login.consultant.ru/link/?req=doc&amp;base=RLAW177&amp;n=241203&amp;dst=100008" TargetMode = "External"/>
	<Relationship Id="rId22" Type="http://schemas.openxmlformats.org/officeDocument/2006/relationships/hyperlink" Target="https://login.consultant.ru/link/?req=doc&amp;base=RLAW177&amp;n=232372&amp;dst=100008" TargetMode = "External"/>
	<Relationship Id="rId23" Type="http://schemas.openxmlformats.org/officeDocument/2006/relationships/hyperlink" Target="https://login.consultant.ru/link/?req=doc&amp;base=RLAW177&amp;n=232371&amp;dst=100008" TargetMode = "External"/>
	<Relationship Id="rId24" Type="http://schemas.openxmlformats.org/officeDocument/2006/relationships/hyperlink" Target="https://login.consultant.ru/link/?req=doc&amp;base=RLAW177&amp;n=241108&amp;dst=100008" TargetMode = "External"/>
	<Relationship Id="rId25" Type="http://schemas.openxmlformats.org/officeDocument/2006/relationships/hyperlink" Target="https://login.consultant.ru/link/?req=doc&amp;base=LAW&amp;n=2875" TargetMode = "External"/>
	<Relationship Id="rId26" Type="http://schemas.openxmlformats.org/officeDocument/2006/relationships/hyperlink" Target="https://login.consultant.ru/link/?req=doc&amp;base=LAW&amp;n=440367&amp;dst=100089" TargetMode = "External"/>
	<Relationship Id="rId27" Type="http://schemas.openxmlformats.org/officeDocument/2006/relationships/hyperlink" Target="https://login.consultant.ru/link/?req=doc&amp;base=RLAW177&amp;n=232371&amp;dst=100009" TargetMode = "External"/>
	<Relationship Id="rId28" Type="http://schemas.openxmlformats.org/officeDocument/2006/relationships/hyperlink" Target="https://login.consultant.ru/link/?req=doc&amp;base=RLAW177&amp;n=199577&amp;dst=100011" TargetMode = "External"/>
	<Relationship Id="rId29" Type="http://schemas.openxmlformats.org/officeDocument/2006/relationships/hyperlink" Target="https://login.consultant.ru/link/?req=doc&amp;base=RLAW177&amp;n=199577&amp;dst=100012" TargetMode = "External"/>
	<Relationship Id="rId30" Type="http://schemas.openxmlformats.org/officeDocument/2006/relationships/hyperlink" Target="https://login.consultant.ru/link/?req=doc&amp;base=RLAW177&amp;n=232371&amp;dst=100013" TargetMode = "External"/>
	<Relationship Id="rId31" Type="http://schemas.openxmlformats.org/officeDocument/2006/relationships/hyperlink" Target="https://login.consultant.ru/link/?req=doc&amp;base=RLAW177&amp;n=199577&amp;dst=100013" TargetMode = "External"/>
	<Relationship Id="rId32" Type="http://schemas.openxmlformats.org/officeDocument/2006/relationships/hyperlink" Target="https://login.consultant.ru/link/?req=doc&amp;base=RLAW177&amp;n=232371&amp;dst=100014" TargetMode = "External"/>
	<Relationship Id="rId33" Type="http://schemas.openxmlformats.org/officeDocument/2006/relationships/hyperlink" Target="https://login.consultant.ru/link/?req=doc&amp;base=RLAW177&amp;n=199577&amp;dst=100014" TargetMode = "External"/>
	<Relationship Id="rId34" Type="http://schemas.openxmlformats.org/officeDocument/2006/relationships/hyperlink" Target="https://login.consultant.ru/link/?req=doc&amp;base=RLAW177&amp;n=199577&amp;dst=100015" TargetMode = "External"/>
	<Relationship Id="rId35" Type="http://schemas.openxmlformats.org/officeDocument/2006/relationships/hyperlink" Target="https://login.consultant.ru/link/?req=doc&amp;base=RLAW177&amp;n=232371&amp;dst=100015" TargetMode = "External"/>
	<Relationship Id="rId36" Type="http://schemas.openxmlformats.org/officeDocument/2006/relationships/hyperlink" Target="https://login.consultant.ru/link/?req=doc&amp;base=RLAW177&amp;n=199577&amp;dst=100016" TargetMode = "External"/>
	<Relationship Id="rId37" Type="http://schemas.openxmlformats.org/officeDocument/2006/relationships/hyperlink" Target="https://login.consultant.ru/link/?req=doc&amp;base=RLAW177&amp;n=232371&amp;dst=100016" TargetMode = "External"/>
	<Relationship Id="rId38" Type="http://schemas.openxmlformats.org/officeDocument/2006/relationships/hyperlink" Target="https://login.consultant.ru/link/?req=doc&amp;base=RLAW177&amp;n=199577&amp;dst=100018" TargetMode = "External"/>
	<Relationship Id="rId39" Type="http://schemas.openxmlformats.org/officeDocument/2006/relationships/hyperlink" Target="https://login.consultant.ru/link/?req=doc&amp;base=RLAW177&amp;n=232371&amp;dst=100017" TargetMode = "External"/>
	<Relationship Id="rId40" Type="http://schemas.openxmlformats.org/officeDocument/2006/relationships/hyperlink" Target="https://login.consultant.ru/link/?req=doc&amp;base=RLAW177&amp;n=199577&amp;dst=100019" TargetMode = "External"/>
	<Relationship Id="rId41" Type="http://schemas.openxmlformats.org/officeDocument/2006/relationships/hyperlink" Target="https://login.consultant.ru/link/?req=doc&amp;base=RLAW177&amp;n=232372&amp;dst=100010" TargetMode = "External"/>
	<Relationship Id="rId42" Type="http://schemas.openxmlformats.org/officeDocument/2006/relationships/hyperlink" Target="https://login.consultant.ru/link/?req=doc&amp;base=LAW&amp;n=440367" TargetMode = "External"/>
	<Relationship Id="rId43" Type="http://schemas.openxmlformats.org/officeDocument/2006/relationships/hyperlink" Target="https://login.consultant.ru/link/?req=doc&amp;base=RLAW177&amp;n=232372&amp;dst=100011" TargetMode = "External"/>
	<Relationship Id="rId44" Type="http://schemas.openxmlformats.org/officeDocument/2006/relationships/hyperlink" Target="https://login.consultant.ru/link/?req=doc&amp;base=RLAW177&amp;n=8336&amp;dst=100007" TargetMode = "External"/>
	<Relationship Id="rId45" Type="http://schemas.openxmlformats.org/officeDocument/2006/relationships/hyperlink" Target="https://login.consultant.ru/link/?req=doc&amp;base=RLAW177&amp;n=129335&amp;dst=100009" TargetMode = "External"/>
	<Relationship Id="rId46" Type="http://schemas.openxmlformats.org/officeDocument/2006/relationships/hyperlink" Target="https://login.consultant.ru/link/?req=doc&amp;base=RLAW177&amp;n=232371&amp;dst=100018" TargetMode = "External"/>
	<Relationship Id="rId47" Type="http://schemas.openxmlformats.org/officeDocument/2006/relationships/hyperlink" Target="https://login.consultant.ru/link/?req=doc&amp;base=RLAW177&amp;n=232372&amp;dst=100012" TargetMode = "External"/>
	<Relationship Id="rId48" Type="http://schemas.openxmlformats.org/officeDocument/2006/relationships/hyperlink" Target="https://login.consultant.ru/link/?req=doc&amp;base=RLAW177&amp;n=241203&amp;dst=100009" TargetMode = "External"/>
	<Relationship Id="rId49" Type="http://schemas.openxmlformats.org/officeDocument/2006/relationships/hyperlink" Target="https://login.consultant.ru/link/?req=doc&amp;base=RLAW177&amp;n=232372&amp;dst=100012" TargetMode = "External"/>
	<Relationship Id="rId50" Type="http://schemas.openxmlformats.org/officeDocument/2006/relationships/hyperlink" Target="https://login.consultant.ru/link/?req=doc&amp;base=RLAW177&amp;n=27689&amp;dst=100008" TargetMode = "External"/>
	<Relationship Id="rId51" Type="http://schemas.openxmlformats.org/officeDocument/2006/relationships/hyperlink" Target="https://login.consultant.ru/link/?req=doc&amp;base=RLAW177&amp;n=199577&amp;dst=100027" TargetMode = "External"/>
	<Relationship Id="rId52" Type="http://schemas.openxmlformats.org/officeDocument/2006/relationships/hyperlink" Target="https://login.consultant.ru/link/?req=doc&amp;base=RLAW177&amp;n=232372&amp;dst=100014" TargetMode = "External"/>
	<Relationship Id="rId53" Type="http://schemas.openxmlformats.org/officeDocument/2006/relationships/hyperlink" Target="https://login.consultant.ru/link/?req=doc&amp;base=RLAW177&amp;n=242420&amp;dst=100216" TargetMode = "External"/>
	<Relationship Id="rId54" Type="http://schemas.openxmlformats.org/officeDocument/2006/relationships/hyperlink" Target="https://login.consultant.ru/link/?req=doc&amp;base=RLAW177&amp;n=232372&amp;dst=100015" TargetMode = "External"/>
	<Relationship Id="rId55" Type="http://schemas.openxmlformats.org/officeDocument/2006/relationships/hyperlink" Target="https://login.consultant.ru/link/?req=doc&amp;base=RLAW177&amp;n=210448&amp;dst=100068" TargetMode = "External"/>
	<Relationship Id="rId56" Type="http://schemas.openxmlformats.org/officeDocument/2006/relationships/hyperlink" Target="https://login.consultant.ru/link/?req=doc&amp;base=RLAW177&amp;n=97079&amp;dst=100009" TargetMode = "External"/>
	<Relationship Id="rId57" Type="http://schemas.openxmlformats.org/officeDocument/2006/relationships/hyperlink" Target="https://login.consultant.ru/link/?req=doc&amp;base=LAW&amp;n=2875" TargetMode = "External"/>
	<Relationship Id="rId58" Type="http://schemas.openxmlformats.org/officeDocument/2006/relationships/hyperlink" Target="https://login.consultant.ru/link/?req=doc&amp;base=RLAW177&amp;n=189747&amp;dst=100009" TargetMode = "External"/>
	<Relationship Id="rId59" Type="http://schemas.openxmlformats.org/officeDocument/2006/relationships/hyperlink" Target="https://login.consultant.ru/link/?req=doc&amp;base=RLAW177&amp;n=27689&amp;dst=100022" TargetMode = "External"/>
	<Relationship Id="rId60" Type="http://schemas.openxmlformats.org/officeDocument/2006/relationships/hyperlink" Target="https://login.consultant.ru/link/?req=doc&amp;base=RLAW177&amp;n=27689&amp;dst=100023" TargetMode = "External"/>
	<Relationship Id="rId61" Type="http://schemas.openxmlformats.org/officeDocument/2006/relationships/hyperlink" Target="https://login.consultant.ru/link/?req=doc&amp;base=RLAW177&amp;n=199577&amp;dst=100029" TargetMode = "External"/>
	<Relationship Id="rId62" Type="http://schemas.openxmlformats.org/officeDocument/2006/relationships/hyperlink" Target="https://login.consultant.ru/link/?req=doc&amp;base=RLAW177&amp;n=241204&amp;dst=100373" TargetMode = "External"/>
	<Relationship Id="rId63" Type="http://schemas.openxmlformats.org/officeDocument/2006/relationships/hyperlink" Target="https://login.consultant.ru/link/?req=doc&amp;base=RLAW177&amp;n=241203&amp;dst=100010" TargetMode = "External"/>
	<Relationship Id="rId64" Type="http://schemas.openxmlformats.org/officeDocument/2006/relationships/hyperlink" Target="https://login.consultant.ru/link/?req=doc&amp;base=RLAW177&amp;n=241204&amp;dst=100377" TargetMode = "External"/>
	<Relationship Id="rId65" Type="http://schemas.openxmlformats.org/officeDocument/2006/relationships/hyperlink" Target="https://login.consultant.ru/link/?req=doc&amp;base=RLAW177&amp;n=241203&amp;dst=100011" TargetMode = "External"/>
	<Relationship Id="rId66" Type="http://schemas.openxmlformats.org/officeDocument/2006/relationships/hyperlink" Target="https://login.consultant.ru/link/?req=doc&amp;base=RLAW177&amp;n=241204&amp;dst=100379" TargetMode = "External"/>
	<Relationship Id="rId67" Type="http://schemas.openxmlformats.org/officeDocument/2006/relationships/hyperlink" Target="https://login.consultant.ru/link/?req=doc&amp;base=RLAW177&amp;n=241203&amp;dst=100011" TargetMode = "External"/>
	<Relationship Id="rId68" Type="http://schemas.openxmlformats.org/officeDocument/2006/relationships/hyperlink" Target="https://login.consultant.ru/link/?req=doc&amp;base=RLAW177&amp;n=189747&amp;dst=100011" TargetMode = "External"/>
	<Relationship Id="rId69" Type="http://schemas.openxmlformats.org/officeDocument/2006/relationships/hyperlink" Target="https://login.consultant.ru/link/?req=doc&amp;base=RLAW177&amp;n=242420&amp;dst=100216" TargetMode = "External"/>
	<Relationship Id="rId70" Type="http://schemas.openxmlformats.org/officeDocument/2006/relationships/hyperlink" Target="https://login.consultant.ru/link/?req=doc&amp;base=RLAW177&amp;n=199577&amp;dst=100032" TargetMode = "External"/>
	<Relationship Id="rId71" Type="http://schemas.openxmlformats.org/officeDocument/2006/relationships/hyperlink" Target="https://login.consultant.ru/link/?req=doc&amp;base=RLAW177&amp;n=232372&amp;dst=100017" TargetMode = "External"/>
	<Relationship Id="rId72" Type="http://schemas.openxmlformats.org/officeDocument/2006/relationships/hyperlink" Target="https://login.consultant.ru/link/?req=doc&amp;base=RLAW177&amp;n=189747&amp;dst=100012" TargetMode = "External"/>
	<Relationship Id="rId73" Type="http://schemas.openxmlformats.org/officeDocument/2006/relationships/hyperlink" Target="https://login.consultant.ru/link/?req=doc&amp;base=RLAW177&amp;n=189748&amp;dst=100008" TargetMode = "External"/>
	<Relationship Id="rId74" Type="http://schemas.openxmlformats.org/officeDocument/2006/relationships/hyperlink" Target="https://login.consultant.ru/link/?req=doc&amp;base=RLAW177&amp;n=199577&amp;dst=100033" TargetMode = "External"/>
	<Relationship Id="rId75" Type="http://schemas.openxmlformats.org/officeDocument/2006/relationships/hyperlink" Target="https://login.consultant.ru/link/?req=doc&amp;base=RLAW177&amp;n=28884&amp;dst=100008" TargetMode = "External"/>
	<Relationship Id="rId76" Type="http://schemas.openxmlformats.org/officeDocument/2006/relationships/hyperlink" Target="https://login.consultant.ru/link/?req=doc&amp;base=RLAW177&amp;n=97079&amp;dst=100010" TargetMode = "External"/>
	<Relationship Id="rId77" Type="http://schemas.openxmlformats.org/officeDocument/2006/relationships/hyperlink" Target="https://login.consultant.ru/link/?req=doc&amp;base=RLAW177&amp;n=199577&amp;dst=100034" TargetMode = "External"/>
	<Relationship Id="rId78" Type="http://schemas.openxmlformats.org/officeDocument/2006/relationships/hyperlink" Target="https://login.consultant.ru/link/?req=doc&amp;base=RLAW177&amp;n=199577&amp;dst=100035" TargetMode = "External"/>
	<Relationship Id="rId79" Type="http://schemas.openxmlformats.org/officeDocument/2006/relationships/hyperlink" Target="https://login.consultant.ru/link/?req=doc&amp;base=RLAW177&amp;n=232372&amp;dst=100018" TargetMode = "External"/>
	<Relationship Id="rId80" Type="http://schemas.openxmlformats.org/officeDocument/2006/relationships/hyperlink" Target="https://login.consultant.ru/link/?req=doc&amp;base=RLAW177&amp;n=199577&amp;dst=100036" TargetMode = "External"/>
	<Relationship Id="rId81" Type="http://schemas.openxmlformats.org/officeDocument/2006/relationships/hyperlink" Target="https://login.consultant.ru/link/?req=doc&amp;base=RLAW177&amp;n=199577&amp;dst=100038" TargetMode = "External"/>
	<Relationship Id="rId82" Type="http://schemas.openxmlformats.org/officeDocument/2006/relationships/hyperlink" Target="https://login.consultant.ru/link/?req=doc&amp;base=RLAW177&amp;n=189747&amp;dst=100013" TargetMode = "External"/>
	<Relationship Id="rId83" Type="http://schemas.openxmlformats.org/officeDocument/2006/relationships/hyperlink" Target="https://login.consultant.ru/link/?req=doc&amp;base=RLAW177&amp;n=241204&amp;dst=100381" TargetMode = "External"/>
	<Relationship Id="rId84" Type="http://schemas.openxmlformats.org/officeDocument/2006/relationships/hyperlink" Target="https://login.consultant.ru/link/?req=doc&amp;base=RLAW177&amp;n=189748&amp;dst=100009" TargetMode = "External"/>
	<Relationship Id="rId85" Type="http://schemas.openxmlformats.org/officeDocument/2006/relationships/hyperlink" Target="https://login.consultant.ru/link/?req=doc&amp;base=RLAW177&amp;n=241204&amp;dst=100383" TargetMode = "External"/>
	<Relationship Id="rId86" Type="http://schemas.openxmlformats.org/officeDocument/2006/relationships/hyperlink" Target="https://login.consultant.ru/link/?req=doc&amp;base=RLAW177&amp;n=97079&amp;dst=100011" TargetMode = "External"/>
	<Relationship Id="rId87" Type="http://schemas.openxmlformats.org/officeDocument/2006/relationships/hyperlink" Target="https://login.consultant.ru/link/?req=doc&amp;base=RLAW177&amp;n=27689&amp;dst=100025" TargetMode = "External"/>
	<Relationship Id="rId88" Type="http://schemas.openxmlformats.org/officeDocument/2006/relationships/hyperlink" Target="https://login.consultant.ru/link/?req=doc&amp;base=RLAW177&amp;n=97079&amp;dst=100011" TargetMode = "External"/>
	<Relationship Id="rId89" Type="http://schemas.openxmlformats.org/officeDocument/2006/relationships/hyperlink" Target="https://login.consultant.ru/link/?req=doc&amp;base=RLAW177&amp;n=241204&amp;dst=100386" TargetMode = "External"/>
	<Relationship Id="rId90" Type="http://schemas.openxmlformats.org/officeDocument/2006/relationships/hyperlink" Target="https://login.consultant.ru/link/?req=doc&amp;base=RLAW177&amp;n=242420&amp;dst=100218" TargetMode = "External"/>
	<Relationship Id="rId91" Type="http://schemas.openxmlformats.org/officeDocument/2006/relationships/hyperlink" Target="https://login.consultant.ru/link/?req=doc&amp;base=RLAW177&amp;n=199577&amp;dst=100044" TargetMode = "External"/>
	<Relationship Id="rId92" Type="http://schemas.openxmlformats.org/officeDocument/2006/relationships/hyperlink" Target="https://login.consultant.ru/link/?req=doc&amp;base=RLAW177&amp;n=199577&amp;dst=100046" TargetMode = "External"/>
	<Relationship Id="rId93" Type="http://schemas.openxmlformats.org/officeDocument/2006/relationships/hyperlink" Target="https://login.consultant.ru/link/?req=doc&amp;base=RLAW177&amp;n=218528&amp;dst=100019" TargetMode = "External"/>
	<Relationship Id="rId94" Type="http://schemas.openxmlformats.org/officeDocument/2006/relationships/hyperlink" Target="https://login.consultant.ru/link/?req=doc&amp;base=RLAW177&amp;n=218528&amp;dst=100020" TargetMode = "External"/>
	<Relationship Id="rId95" Type="http://schemas.openxmlformats.org/officeDocument/2006/relationships/hyperlink" Target="https://login.consultant.ru/link/?req=doc&amp;base=RLAW177&amp;n=241204&amp;dst=100391" TargetMode = "External"/>
	<Relationship Id="rId96" Type="http://schemas.openxmlformats.org/officeDocument/2006/relationships/hyperlink" Target="https://login.consultant.ru/link/?req=doc&amp;base=RLAW177&amp;n=241204&amp;dst=100393" TargetMode = "External"/>
	<Relationship Id="rId97" Type="http://schemas.openxmlformats.org/officeDocument/2006/relationships/hyperlink" Target="https://login.consultant.ru/link/?req=doc&amp;base=RLAW177&amp;n=199577&amp;dst=100048" TargetMode = "External"/>
	<Relationship Id="rId98" Type="http://schemas.openxmlformats.org/officeDocument/2006/relationships/hyperlink" Target="https://login.consultant.ru/link/?req=doc&amp;base=RLAW177&amp;n=199577&amp;dst=100050" TargetMode = "External"/>
	<Relationship Id="rId99" Type="http://schemas.openxmlformats.org/officeDocument/2006/relationships/hyperlink" Target="https://login.consultant.ru/link/?req=doc&amp;base=RLAW177&amp;n=199592&amp;dst=100011" TargetMode = "External"/>
	<Relationship Id="rId100" Type="http://schemas.openxmlformats.org/officeDocument/2006/relationships/hyperlink" Target="https://login.consultant.ru/link/?req=doc&amp;base=RLAW177&amp;n=189748&amp;dst=100013" TargetMode = "External"/>
	<Relationship Id="rId101" Type="http://schemas.openxmlformats.org/officeDocument/2006/relationships/hyperlink" Target="https://login.consultant.ru/link/?req=doc&amp;base=RLAW177&amp;n=199577&amp;dst=100052" TargetMode = "External"/>
	<Relationship Id="rId102" Type="http://schemas.openxmlformats.org/officeDocument/2006/relationships/hyperlink" Target="https://login.consultant.ru/link/?req=doc&amp;base=RLAW177&amp;n=241204&amp;dst=100394" TargetMode = "External"/>
	<Relationship Id="rId103" Type="http://schemas.openxmlformats.org/officeDocument/2006/relationships/hyperlink" Target="https://login.consultant.ru/link/?req=doc&amp;base=RLAW177&amp;n=199577&amp;dst=100053" TargetMode = "External"/>
	<Relationship Id="rId104" Type="http://schemas.openxmlformats.org/officeDocument/2006/relationships/hyperlink" Target="https://login.consultant.ru/link/?req=doc&amp;base=RLAW177&amp;n=232371&amp;dst=100019" TargetMode = "External"/>
	<Relationship Id="rId105" Type="http://schemas.openxmlformats.org/officeDocument/2006/relationships/hyperlink" Target="https://login.consultant.ru/link/?req=doc&amp;base=RLAW177&amp;n=199577&amp;dst=100055" TargetMode = "External"/>
	<Relationship Id="rId106" Type="http://schemas.openxmlformats.org/officeDocument/2006/relationships/hyperlink" Target="https://login.consultant.ru/link/?req=doc&amp;base=RLAW177&amp;n=199577&amp;dst=100056" TargetMode = "External"/>
	<Relationship Id="rId107" Type="http://schemas.openxmlformats.org/officeDocument/2006/relationships/hyperlink" Target="https://login.consultant.ru/link/?req=doc&amp;base=RLAW177&amp;n=241204&amp;dst=100396" TargetMode = "External"/>
	<Relationship Id="rId108" Type="http://schemas.openxmlformats.org/officeDocument/2006/relationships/hyperlink" Target="https://login.consultant.ru/link/?req=doc&amp;base=RLAW177&amp;n=199577&amp;dst=100057" TargetMode = "External"/>
	<Relationship Id="rId109" Type="http://schemas.openxmlformats.org/officeDocument/2006/relationships/hyperlink" Target="https://login.consultant.ru/link/?req=doc&amp;base=RLAW177&amp;n=199577&amp;dst=100059" TargetMode = "External"/>
	<Relationship Id="rId110" Type="http://schemas.openxmlformats.org/officeDocument/2006/relationships/hyperlink" Target="https://login.consultant.ru/link/?req=doc&amp;base=RLAW177&amp;n=241204&amp;dst=100398" TargetMode = "External"/>
	<Relationship Id="rId111" Type="http://schemas.openxmlformats.org/officeDocument/2006/relationships/hyperlink" Target="https://login.consultant.ru/link/?req=doc&amp;base=RLAW177&amp;n=199577&amp;dst=100060" TargetMode = "External"/>
	<Relationship Id="rId112" Type="http://schemas.openxmlformats.org/officeDocument/2006/relationships/hyperlink" Target="https://login.consultant.ru/link/?req=doc&amp;base=RLAW177&amp;n=241203&amp;dst=100012" TargetMode = "External"/>
	<Relationship Id="rId113" Type="http://schemas.openxmlformats.org/officeDocument/2006/relationships/hyperlink" Target="https://login.consultant.ru/link/?req=doc&amp;base=RLAW177&amp;n=199577&amp;dst=100061" TargetMode = "External"/>
	<Relationship Id="rId114" Type="http://schemas.openxmlformats.org/officeDocument/2006/relationships/hyperlink" Target="https://login.consultant.ru/link/?req=doc&amp;base=RLAW177&amp;n=199577&amp;dst=100062" TargetMode = "External"/>
	<Relationship Id="rId115" Type="http://schemas.openxmlformats.org/officeDocument/2006/relationships/hyperlink" Target="https://login.consultant.ru/link/?req=doc&amp;base=RLAW177&amp;n=199577&amp;dst=100063" TargetMode = "External"/>
	<Relationship Id="rId116" Type="http://schemas.openxmlformats.org/officeDocument/2006/relationships/hyperlink" Target="https://login.consultant.ru/link/?req=doc&amp;base=RLAW177&amp;n=199577&amp;dst=100065" TargetMode = "External"/>
	<Relationship Id="rId117" Type="http://schemas.openxmlformats.org/officeDocument/2006/relationships/hyperlink" Target="https://login.consultant.ru/link/?req=doc&amp;base=RLAW177&amp;n=199577&amp;dst=100067" TargetMode = "External"/>
	<Relationship Id="rId118" Type="http://schemas.openxmlformats.org/officeDocument/2006/relationships/hyperlink" Target="https://login.consultant.ru/link/?req=doc&amp;base=RLAW177&amp;n=241204&amp;dst=100400" TargetMode = "External"/>
	<Relationship Id="rId119" Type="http://schemas.openxmlformats.org/officeDocument/2006/relationships/hyperlink" Target="https://login.consultant.ru/link/?req=doc&amp;base=RLAW177&amp;n=241108&amp;dst=100047" TargetMode = "External"/>
	<Relationship Id="rId120" Type="http://schemas.openxmlformats.org/officeDocument/2006/relationships/hyperlink" Target="https://login.consultant.ru/link/?req=doc&amp;base=RLAW177&amp;n=189747&amp;dst=100014" TargetMode = "External"/>
	<Relationship Id="rId121" Type="http://schemas.openxmlformats.org/officeDocument/2006/relationships/hyperlink" Target="https://login.consultant.ru/link/?req=doc&amp;base=RLAW177&amp;n=189747&amp;dst=100014" TargetMode = "External"/>
	<Relationship Id="rId122" Type="http://schemas.openxmlformats.org/officeDocument/2006/relationships/hyperlink" Target="https://login.consultant.ru/link/?req=doc&amp;base=RLAW177&amp;n=232371&amp;dst=100020" TargetMode = "External"/>
	<Relationship Id="rId123" Type="http://schemas.openxmlformats.org/officeDocument/2006/relationships/hyperlink" Target="https://login.consultant.ru/link/?req=doc&amp;base=LAW&amp;n=440367" TargetMode = "External"/>
	<Relationship Id="rId124" Type="http://schemas.openxmlformats.org/officeDocument/2006/relationships/hyperlink" Target="https://login.consultant.ru/link/?req=doc&amp;base=RLAW177&amp;n=241204&amp;dst=100403" TargetMode = "External"/>
	<Relationship Id="rId125" Type="http://schemas.openxmlformats.org/officeDocument/2006/relationships/hyperlink" Target="https://login.consultant.ru/link/?req=doc&amp;base=RLAW177&amp;n=241204&amp;dst=100406" TargetMode = "External"/>
	<Relationship Id="rId126" Type="http://schemas.openxmlformats.org/officeDocument/2006/relationships/hyperlink" Target="https://login.consultant.ru/link/?req=doc&amp;base=RLAW177&amp;n=199577&amp;dst=100068" TargetMode = "External"/>
	<Relationship Id="rId127" Type="http://schemas.openxmlformats.org/officeDocument/2006/relationships/hyperlink" Target="https://login.consultant.ru/link/?req=doc&amp;base=RLAW177&amp;n=241204&amp;dst=100409" TargetMode = "External"/>
	<Relationship Id="rId128" Type="http://schemas.openxmlformats.org/officeDocument/2006/relationships/hyperlink" Target="https://login.consultant.ru/link/?req=doc&amp;base=RLAW177&amp;n=242420&amp;dst=100220" TargetMode = "External"/>
	<Relationship Id="rId129" Type="http://schemas.openxmlformats.org/officeDocument/2006/relationships/hyperlink" Target="https://login.consultant.ru/link/?req=doc&amp;base=RLAW177&amp;n=199577&amp;dst=100069" TargetMode = "External"/>
	<Relationship Id="rId130" Type="http://schemas.openxmlformats.org/officeDocument/2006/relationships/hyperlink" Target="https://login.consultant.ru/link/?req=doc&amp;base=RLAW177&amp;n=199577&amp;dst=100070" TargetMode = "External"/>
	<Relationship Id="rId131" Type="http://schemas.openxmlformats.org/officeDocument/2006/relationships/hyperlink" Target="https://login.consultant.ru/link/?req=doc&amp;base=RLAW177&amp;n=199577&amp;dst=10007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06.11.1997 N 105-КЗ
(ред. от 03.11.2023)
"О мелиорации земель"
(принят ЗС КК 28.10.1997)</dc:title>
  <dcterms:created xsi:type="dcterms:W3CDTF">2024-01-29T09:17:01Z</dcterms:created>
</cp:coreProperties>
</file>